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49673" w14:textId="427DEAD9" w:rsidR="003147BA" w:rsidRDefault="003147BA"/>
    <w:p w14:paraId="568AAF22" w14:textId="168E0FF6" w:rsidR="00372512" w:rsidRPr="00DC2649" w:rsidRDefault="00372512" w:rsidP="00D4685F">
      <w:pPr>
        <w:jc w:val="center"/>
        <w:rPr>
          <w:lang w:val="en-US"/>
        </w:rPr>
      </w:pPr>
      <w:bookmarkStart w:id="0" w:name="_Hlk102724433"/>
      <w:r w:rsidRPr="00DC2649">
        <w:rPr>
          <w:b/>
          <w:sz w:val="28"/>
          <w:szCs w:val="28"/>
          <w:lang w:val="en-US"/>
        </w:rPr>
        <w:t>TERMS OF REFERENCE</w:t>
      </w:r>
    </w:p>
    <w:p w14:paraId="547767EC" w14:textId="590B5F18" w:rsidR="009B42F0" w:rsidRPr="00DC2649" w:rsidRDefault="006E58D3" w:rsidP="006E58D3">
      <w:pPr>
        <w:jc w:val="center"/>
        <w:rPr>
          <w:b/>
          <w:sz w:val="28"/>
          <w:szCs w:val="28"/>
          <w:lang w:val="en-US"/>
        </w:rPr>
      </w:pPr>
      <w:r w:rsidRPr="00DC2649">
        <w:rPr>
          <w:b/>
          <w:sz w:val="28"/>
          <w:szCs w:val="28"/>
          <w:lang w:val="en-US"/>
        </w:rPr>
        <w:t xml:space="preserve"> for the purchase </w:t>
      </w:r>
      <w:r w:rsidR="007B1926" w:rsidRPr="00DC2649">
        <w:rPr>
          <w:b/>
          <w:bCs/>
          <w:color w:val="000000"/>
          <w:sz w:val="28"/>
          <w:szCs w:val="28"/>
          <w:lang w:val="en-US" w:eastAsia="en-US"/>
        </w:rPr>
        <w:t xml:space="preserve">of an off-road container truck for </w:t>
      </w:r>
      <w:r w:rsidR="00E71547">
        <w:rPr>
          <w:b/>
          <w:bCs/>
          <w:color w:val="000000"/>
          <w:sz w:val="28"/>
          <w:szCs w:val="28"/>
          <w:lang w:val="en-US" w:eastAsia="en-US"/>
        </w:rPr>
        <w:t>the “</w:t>
      </w:r>
      <w:r w:rsidR="007B1926" w:rsidRPr="00DC2649">
        <w:rPr>
          <w:b/>
          <w:bCs/>
          <w:color w:val="000000"/>
          <w:sz w:val="28"/>
          <w:szCs w:val="28"/>
          <w:lang w:val="en-US" w:eastAsia="en-US"/>
        </w:rPr>
        <w:t>Kumtor Gold Company</w:t>
      </w:r>
      <w:r w:rsidR="00E71547">
        <w:rPr>
          <w:b/>
          <w:bCs/>
          <w:color w:val="000000"/>
          <w:sz w:val="28"/>
          <w:szCs w:val="28"/>
          <w:lang w:val="en-US" w:eastAsia="en-US"/>
        </w:rPr>
        <w:t>”</w:t>
      </w:r>
      <w:r w:rsidR="007B1926" w:rsidRPr="00DC2649">
        <w:rPr>
          <w:b/>
          <w:bCs/>
          <w:color w:val="000000"/>
          <w:sz w:val="28"/>
          <w:szCs w:val="28"/>
          <w:lang w:val="en-US" w:eastAsia="en-US"/>
        </w:rPr>
        <w:t xml:space="preserve"> CJSC</w:t>
      </w:r>
    </w:p>
    <w:p w14:paraId="6A7347A1" w14:textId="77777777" w:rsidR="006E58D3" w:rsidRPr="00DC2649" w:rsidRDefault="006E58D3" w:rsidP="006E58D3">
      <w:pPr>
        <w:jc w:val="center"/>
        <w:rPr>
          <w:lang w:val="en-US"/>
        </w:rPr>
      </w:pPr>
    </w:p>
    <w:tbl>
      <w:tblPr>
        <w:tblW w:w="5581"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768"/>
        <w:gridCol w:w="7403"/>
      </w:tblGrid>
      <w:tr w:rsidR="009B42F0" w14:paraId="35696DB6" w14:textId="77777777" w:rsidTr="00F6484B">
        <w:tc>
          <w:tcPr>
            <w:tcW w:w="258" w:type="pct"/>
            <w:tcBorders>
              <w:top w:val="single" w:sz="4" w:space="0" w:color="auto"/>
              <w:left w:val="single" w:sz="4" w:space="0" w:color="auto"/>
              <w:bottom w:val="single" w:sz="4" w:space="0" w:color="auto"/>
              <w:right w:val="single" w:sz="4" w:space="0" w:color="auto"/>
            </w:tcBorders>
            <w:hideMark/>
          </w:tcPr>
          <w:p w14:paraId="03DAAAE5" w14:textId="20459D5A" w:rsidR="009B42F0" w:rsidRPr="00AA62BF" w:rsidRDefault="00AA62BF" w:rsidP="00AA62BF">
            <w:pPr>
              <w:spacing w:line="256" w:lineRule="auto"/>
              <w:rPr>
                <w:b/>
                <w:lang w:val="en-US"/>
              </w:rPr>
            </w:pPr>
            <w:r>
              <w:rPr>
                <w:b/>
                <w:lang w:val="en-US"/>
              </w:rPr>
              <w:t xml:space="preserve"> Item</w:t>
            </w:r>
          </w:p>
          <w:p w14:paraId="76DAC4B7" w14:textId="72C20642" w:rsidR="009B42F0" w:rsidRPr="00AA62BF" w:rsidRDefault="00AA62BF">
            <w:pPr>
              <w:spacing w:line="256" w:lineRule="auto"/>
              <w:jc w:val="center"/>
              <w:rPr>
                <w:b/>
                <w:lang w:val="en-US"/>
              </w:rPr>
            </w:pPr>
            <w:r>
              <w:rPr>
                <w:b/>
                <w:lang w:val="en-US"/>
              </w:rPr>
              <w:t>#</w:t>
            </w:r>
          </w:p>
        </w:tc>
        <w:tc>
          <w:tcPr>
            <w:tcW w:w="1305" w:type="pct"/>
            <w:tcBorders>
              <w:top w:val="single" w:sz="4" w:space="0" w:color="auto"/>
              <w:left w:val="single" w:sz="4" w:space="0" w:color="auto"/>
              <w:bottom w:val="single" w:sz="4" w:space="0" w:color="auto"/>
              <w:right w:val="single" w:sz="4" w:space="0" w:color="auto"/>
            </w:tcBorders>
            <w:hideMark/>
          </w:tcPr>
          <w:p w14:paraId="41B9A328" w14:textId="77777777" w:rsidR="009B42F0" w:rsidRPr="00DC2649" w:rsidRDefault="009B42F0">
            <w:pPr>
              <w:spacing w:line="256" w:lineRule="auto"/>
              <w:jc w:val="center"/>
              <w:rPr>
                <w:b/>
                <w:lang w:val="en-US"/>
              </w:rPr>
            </w:pPr>
            <w:r w:rsidRPr="00DC2649">
              <w:rPr>
                <w:b/>
                <w:lang w:val="en-US"/>
              </w:rPr>
              <w:t xml:space="preserve">List of main </w:t>
            </w:r>
          </w:p>
          <w:p w14:paraId="09B506FB" w14:textId="77777777" w:rsidR="009B42F0" w:rsidRPr="00DC2649" w:rsidRDefault="009B42F0">
            <w:pPr>
              <w:spacing w:line="256" w:lineRule="auto"/>
              <w:jc w:val="center"/>
              <w:rPr>
                <w:b/>
                <w:lang w:val="en-US"/>
              </w:rPr>
            </w:pPr>
            <w:r w:rsidRPr="00DC2649">
              <w:rPr>
                <w:b/>
                <w:lang w:val="en-US"/>
              </w:rPr>
              <w:t>data and requirements</w:t>
            </w:r>
          </w:p>
        </w:tc>
        <w:tc>
          <w:tcPr>
            <w:tcW w:w="3437" w:type="pct"/>
            <w:tcBorders>
              <w:top w:val="single" w:sz="4" w:space="0" w:color="auto"/>
              <w:left w:val="single" w:sz="4" w:space="0" w:color="auto"/>
              <w:bottom w:val="single" w:sz="4" w:space="0" w:color="auto"/>
              <w:right w:val="single" w:sz="4" w:space="0" w:color="auto"/>
            </w:tcBorders>
            <w:hideMark/>
          </w:tcPr>
          <w:p w14:paraId="00D98FAC" w14:textId="77777777" w:rsidR="009B42F0" w:rsidRDefault="009B42F0">
            <w:pPr>
              <w:spacing w:line="256" w:lineRule="auto"/>
              <w:jc w:val="center"/>
              <w:rPr>
                <w:b/>
              </w:rPr>
            </w:pPr>
            <w:r>
              <w:rPr>
                <w:b/>
              </w:rPr>
              <w:t>Basic data and requirements</w:t>
            </w:r>
          </w:p>
        </w:tc>
      </w:tr>
      <w:tr w:rsidR="009B42F0" w:rsidRPr="00E71547" w14:paraId="7A5AF07E" w14:textId="77777777" w:rsidTr="00F6484B">
        <w:trPr>
          <w:trHeight w:val="436"/>
        </w:trPr>
        <w:tc>
          <w:tcPr>
            <w:tcW w:w="258" w:type="pct"/>
            <w:tcBorders>
              <w:top w:val="single" w:sz="4" w:space="0" w:color="auto"/>
              <w:left w:val="single" w:sz="4" w:space="0" w:color="auto"/>
              <w:bottom w:val="single" w:sz="4" w:space="0" w:color="auto"/>
              <w:right w:val="single" w:sz="4" w:space="0" w:color="auto"/>
            </w:tcBorders>
            <w:hideMark/>
          </w:tcPr>
          <w:p w14:paraId="28A2A9C0" w14:textId="77777777" w:rsidR="009B42F0" w:rsidRPr="001568C2" w:rsidRDefault="009B42F0">
            <w:pPr>
              <w:spacing w:line="256" w:lineRule="auto"/>
              <w:jc w:val="center"/>
              <w:rPr>
                <w:b/>
              </w:rPr>
            </w:pPr>
            <w:r w:rsidRPr="001568C2">
              <w:rPr>
                <w:b/>
              </w:rPr>
              <w:t>1.</w:t>
            </w:r>
          </w:p>
        </w:tc>
        <w:tc>
          <w:tcPr>
            <w:tcW w:w="1305" w:type="pct"/>
            <w:tcBorders>
              <w:top w:val="single" w:sz="4" w:space="0" w:color="auto"/>
              <w:left w:val="single" w:sz="4" w:space="0" w:color="auto"/>
              <w:bottom w:val="single" w:sz="4" w:space="0" w:color="auto"/>
              <w:right w:val="single" w:sz="4" w:space="0" w:color="auto"/>
            </w:tcBorders>
            <w:hideMark/>
          </w:tcPr>
          <w:p w14:paraId="0356E666" w14:textId="77777777" w:rsidR="009B42F0" w:rsidRPr="001568C2" w:rsidRDefault="009B42F0">
            <w:pPr>
              <w:spacing w:line="256" w:lineRule="auto"/>
              <w:rPr>
                <w:b/>
              </w:rPr>
            </w:pPr>
            <w:r w:rsidRPr="001568C2">
              <w:rPr>
                <w:b/>
              </w:rPr>
              <w:t>Place of delivery</w:t>
            </w:r>
          </w:p>
        </w:tc>
        <w:tc>
          <w:tcPr>
            <w:tcW w:w="3437" w:type="pct"/>
            <w:tcBorders>
              <w:top w:val="single" w:sz="4" w:space="0" w:color="auto"/>
              <w:left w:val="single" w:sz="4" w:space="0" w:color="auto"/>
              <w:bottom w:val="single" w:sz="4" w:space="0" w:color="auto"/>
              <w:right w:val="single" w:sz="4" w:space="0" w:color="auto"/>
            </w:tcBorders>
            <w:hideMark/>
          </w:tcPr>
          <w:p w14:paraId="37D17AA5" w14:textId="5CD7B30E" w:rsidR="009B42F0" w:rsidRPr="00DC2649" w:rsidRDefault="006E58D3" w:rsidP="005B05EA">
            <w:pPr>
              <w:rPr>
                <w:lang w:val="en-US"/>
              </w:rPr>
            </w:pPr>
            <w:r w:rsidRPr="00DC2649">
              <w:rPr>
                <w:lang w:val="en-US"/>
              </w:rPr>
              <w:t>Kyrgyz Republic, Balykchy</w:t>
            </w:r>
            <w:r w:rsidR="009C7F45">
              <w:rPr>
                <w:lang w:val="en-US"/>
              </w:rPr>
              <w:t xml:space="preserve"> town</w:t>
            </w:r>
            <w:r w:rsidRPr="00DC2649">
              <w:rPr>
                <w:lang w:val="en-US"/>
              </w:rPr>
              <w:t>, Naryn Highway Street, 9.</w:t>
            </w:r>
          </w:p>
        </w:tc>
      </w:tr>
      <w:tr w:rsidR="009B42F0" w14:paraId="161C16A4" w14:textId="77777777" w:rsidTr="00D4685F">
        <w:trPr>
          <w:trHeight w:val="323"/>
        </w:trPr>
        <w:tc>
          <w:tcPr>
            <w:tcW w:w="258" w:type="pct"/>
            <w:tcBorders>
              <w:top w:val="single" w:sz="4" w:space="0" w:color="auto"/>
              <w:left w:val="single" w:sz="4" w:space="0" w:color="auto"/>
              <w:bottom w:val="single" w:sz="4" w:space="0" w:color="auto"/>
              <w:right w:val="single" w:sz="4" w:space="0" w:color="auto"/>
            </w:tcBorders>
            <w:hideMark/>
          </w:tcPr>
          <w:p w14:paraId="0DC908D6" w14:textId="77777777" w:rsidR="009B42F0" w:rsidRPr="001568C2" w:rsidRDefault="009B42F0">
            <w:pPr>
              <w:spacing w:line="256" w:lineRule="auto"/>
              <w:jc w:val="center"/>
              <w:rPr>
                <w:b/>
              </w:rPr>
            </w:pPr>
            <w:r w:rsidRPr="001568C2">
              <w:rPr>
                <w:b/>
              </w:rPr>
              <w:t>2.</w:t>
            </w:r>
          </w:p>
        </w:tc>
        <w:tc>
          <w:tcPr>
            <w:tcW w:w="1305" w:type="pct"/>
            <w:tcBorders>
              <w:top w:val="single" w:sz="4" w:space="0" w:color="auto"/>
              <w:left w:val="single" w:sz="4" w:space="0" w:color="auto"/>
              <w:bottom w:val="single" w:sz="4" w:space="0" w:color="auto"/>
              <w:right w:val="single" w:sz="4" w:space="0" w:color="auto"/>
            </w:tcBorders>
            <w:hideMark/>
          </w:tcPr>
          <w:p w14:paraId="7464C558" w14:textId="59F247D5" w:rsidR="009B42F0" w:rsidRPr="00AA62BF" w:rsidRDefault="009B42F0">
            <w:pPr>
              <w:spacing w:line="256" w:lineRule="auto"/>
              <w:rPr>
                <w:b/>
                <w:lang w:val="en-US"/>
              </w:rPr>
            </w:pPr>
            <w:r w:rsidRPr="001568C2">
              <w:rPr>
                <w:b/>
              </w:rPr>
              <w:t>C</w:t>
            </w:r>
            <w:r w:rsidR="00AA62BF">
              <w:rPr>
                <w:b/>
                <w:lang w:val="en-US"/>
              </w:rPr>
              <w:t>ustomer</w:t>
            </w:r>
          </w:p>
        </w:tc>
        <w:tc>
          <w:tcPr>
            <w:tcW w:w="3437" w:type="pct"/>
            <w:tcBorders>
              <w:top w:val="single" w:sz="4" w:space="0" w:color="auto"/>
              <w:left w:val="single" w:sz="4" w:space="0" w:color="auto"/>
              <w:bottom w:val="single" w:sz="4" w:space="0" w:color="auto"/>
              <w:right w:val="single" w:sz="4" w:space="0" w:color="auto"/>
            </w:tcBorders>
            <w:hideMark/>
          </w:tcPr>
          <w:p w14:paraId="58F3A55F" w14:textId="77777777" w:rsidR="009B42F0" w:rsidRDefault="009B42F0" w:rsidP="005B05EA">
            <w:r>
              <w:t>Kumtor Gold Company CJSC</w:t>
            </w:r>
          </w:p>
        </w:tc>
      </w:tr>
      <w:tr w:rsidR="009B42F0" w:rsidRPr="00E71547" w14:paraId="44972473" w14:textId="77777777" w:rsidTr="00F6484B">
        <w:trPr>
          <w:trHeight w:val="458"/>
        </w:trPr>
        <w:tc>
          <w:tcPr>
            <w:tcW w:w="258" w:type="pct"/>
            <w:tcBorders>
              <w:top w:val="single" w:sz="4" w:space="0" w:color="auto"/>
              <w:left w:val="single" w:sz="4" w:space="0" w:color="auto"/>
              <w:bottom w:val="single" w:sz="4" w:space="0" w:color="auto"/>
              <w:right w:val="single" w:sz="4" w:space="0" w:color="auto"/>
            </w:tcBorders>
            <w:hideMark/>
          </w:tcPr>
          <w:p w14:paraId="4E9D3EFC" w14:textId="77777777" w:rsidR="009B42F0" w:rsidRPr="001568C2" w:rsidRDefault="009B42F0">
            <w:pPr>
              <w:spacing w:line="256" w:lineRule="auto"/>
              <w:jc w:val="center"/>
              <w:rPr>
                <w:b/>
              </w:rPr>
            </w:pPr>
            <w:r w:rsidRPr="001568C2">
              <w:rPr>
                <w:b/>
              </w:rPr>
              <w:t>3.</w:t>
            </w:r>
          </w:p>
        </w:tc>
        <w:tc>
          <w:tcPr>
            <w:tcW w:w="1305" w:type="pct"/>
            <w:tcBorders>
              <w:top w:val="single" w:sz="4" w:space="0" w:color="auto"/>
              <w:left w:val="single" w:sz="4" w:space="0" w:color="auto"/>
              <w:bottom w:val="single" w:sz="4" w:space="0" w:color="auto"/>
              <w:right w:val="single" w:sz="4" w:space="0" w:color="auto"/>
            </w:tcBorders>
            <w:hideMark/>
          </w:tcPr>
          <w:p w14:paraId="0186263D" w14:textId="04E744C8" w:rsidR="009B42F0" w:rsidRPr="00CE24FB" w:rsidRDefault="0068323E">
            <w:pPr>
              <w:spacing w:line="256" w:lineRule="auto"/>
              <w:rPr>
                <w:b/>
                <w:lang w:val="en-US"/>
              </w:rPr>
            </w:pPr>
            <w:r>
              <w:rPr>
                <w:b/>
              </w:rPr>
              <w:t>Subject of p</w:t>
            </w:r>
            <w:r w:rsidR="00CE24FB">
              <w:rPr>
                <w:b/>
                <w:lang w:val="en-US"/>
              </w:rPr>
              <w:t>urchase</w:t>
            </w:r>
          </w:p>
        </w:tc>
        <w:tc>
          <w:tcPr>
            <w:tcW w:w="3437" w:type="pct"/>
            <w:tcBorders>
              <w:top w:val="single" w:sz="4" w:space="0" w:color="auto"/>
              <w:left w:val="single" w:sz="4" w:space="0" w:color="auto"/>
              <w:bottom w:val="single" w:sz="4" w:space="0" w:color="auto"/>
              <w:right w:val="single" w:sz="4" w:space="0" w:color="auto"/>
            </w:tcBorders>
            <w:hideMark/>
          </w:tcPr>
          <w:p w14:paraId="127599BA" w14:textId="12903334" w:rsidR="009B42F0" w:rsidRPr="00DC2649" w:rsidRDefault="006E58D3" w:rsidP="005B05EA">
            <w:pPr>
              <w:rPr>
                <w:lang w:val="en-US"/>
              </w:rPr>
            </w:pPr>
            <w:r w:rsidRPr="00DC2649">
              <w:rPr>
                <w:lang w:val="en-US"/>
              </w:rPr>
              <w:t xml:space="preserve">The subject of the </w:t>
            </w:r>
            <w:r w:rsidR="00CE24FB">
              <w:rPr>
                <w:lang w:val="en-US"/>
              </w:rPr>
              <w:t>T</w:t>
            </w:r>
            <w:r w:rsidRPr="00DC2649">
              <w:rPr>
                <w:lang w:val="en-US"/>
              </w:rPr>
              <w:t xml:space="preserve">erms of </w:t>
            </w:r>
            <w:r w:rsidR="00CE24FB">
              <w:rPr>
                <w:lang w:val="en-US"/>
              </w:rPr>
              <w:t>R</w:t>
            </w:r>
            <w:r w:rsidRPr="00DC2649">
              <w:rPr>
                <w:lang w:val="en-US"/>
              </w:rPr>
              <w:t>eference is the purchase of 1 (one) unit of an off-road container truck.</w:t>
            </w:r>
          </w:p>
        </w:tc>
      </w:tr>
      <w:tr w:rsidR="00780DB2" w:rsidRPr="00E71547" w14:paraId="7D38E1AD" w14:textId="77777777" w:rsidTr="00D4685F">
        <w:trPr>
          <w:trHeight w:val="215"/>
        </w:trPr>
        <w:tc>
          <w:tcPr>
            <w:tcW w:w="258" w:type="pct"/>
            <w:tcBorders>
              <w:top w:val="single" w:sz="4" w:space="0" w:color="auto"/>
              <w:left w:val="single" w:sz="4" w:space="0" w:color="auto"/>
              <w:bottom w:val="single" w:sz="4" w:space="0" w:color="auto"/>
              <w:right w:val="single" w:sz="4" w:space="0" w:color="auto"/>
            </w:tcBorders>
          </w:tcPr>
          <w:p w14:paraId="2003BF9D" w14:textId="33AB4F42" w:rsidR="00780DB2" w:rsidRPr="001568C2" w:rsidRDefault="00780DB2" w:rsidP="00780DB2">
            <w:pPr>
              <w:spacing w:line="256" w:lineRule="auto"/>
              <w:jc w:val="center"/>
              <w:rPr>
                <w:b/>
              </w:rPr>
            </w:pPr>
            <w:r w:rsidRPr="001568C2">
              <w:rPr>
                <w:b/>
              </w:rPr>
              <w:t>4.</w:t>
            </w:r>
          </w:p>
        </w:tc>
        <w:tc>
          <w:tcPr>
            <w:tcW w:w="1305" w:type="pct"/>
            <w:tcBorders>
              <w:top w:val="single" w:sz="4" w:space="0" w:color="auto"/>
              <w:left w:val="single" w:sz="4" w:space="0" w:color="auto"/>
              <w:bottom w:val="single" w:sz="4" w:space="0" w:color="auto"/>
              <w:right w:val="single" w:sz="4" w:space="0" w:color="auto"/>
            </w:tcBorders>
          </w:tcPr>
          <w:p w14:paraId="4ADAB796" w14:textId="0F38C2E1" w:rsidR="00780DB2" w:rsidRPr="00CE24FB" w:rsidRDefault="00780DB2" w:rsidP="00780DB2">
            <w:pPr>
              <w:spacing w:line="256" w:lineRule="auto"/>
              <w:rPr>
                <w:b/>
                <w:lang w:val="en-US"/>
              </w:rPr>
            </w:pPr>
            <w:r w:rsidRPr="001568C2">
              <w:rPr>
                <w:b/>
              </w:rPr>
              <w:t>Purpose of p</w:t>
            </w:r>
            <w:r w:rsidR="00CE24FB">
              <w:rPr>
                <w:b/>
                <w:lang w:val="en-US"/>
              </w:rPr>
              <w:t>urchase</w:t>
            </w:r>
          </w:p>
        </w:tc>
        <w:tc>
          <w:tcPr>
            <w:tcW w:w="3437" w:type="pct"/>
            <w:tcBorders>
              <w:top w:val="single" w:sz="4" w:space="0" w:color="auto"/>
              <w:left w:val="single" w:sz="4" w:space="0" w:color="auto"/>
              <w:bottom w:val="single" w:sz="4" w:space="0" w:color="auto"/>
              <w:right w:val="single" w:sz="4" w:space="0" w:color="auto"/>
            </w:tcBorders>
          </w:tcPr>
          <w:p w14:paraId="43C1CF42" w14:textId="1BA28CD3" w:rsidR="00780DB2" w:rsidRPr="00DC2649" w:rsidRDefault="00780DB2" w:rsidP="005B05EA">
            <w:pPr>
              <w:rPr>
                <w:highlight w:val="yellow"/>
                <w:lang w:val="en-US"/>
              </w:rPr>
            </w:pPr>
            <w:r w:rsidRPr="00DC2649">
              <w:rPr>
                <w:lang w:val="en-US"/>
              </w:rPr>
              <w:t xml:space="preserve">Renewal of the vehicle fleet of the </w:t>
            </w:r>
            <w:r w:rsidR="00CE24FB">
              <w:rPr>
                <w:lang w:val="en-US"/>
              </w:rPr>
              <w:t>C</w:t>
            </w:r>
            <w:r w:rsidRPr="00DC2649">
              <w:rPr>
                <w:lang w:val="en-US"/>
              </w:rPr>
              <w:t xml:space="preserve">rane </w:t>
            </w:r>
            <w:r w:rsidR="00CE24FB">
              <w:rPr>
                <w:lang w:val="en-US"/>
              </w:rPr>
              <w:t>S</w:t>
            </w:r>
            <w:r w:rsidRPr="00DC2649">
              <w:rPr>
                <w:lang w:val="en-US"/>
              </w:rPr>
              <w:t xml:space="preserve">ervice of the </w:t>
            </w:r>
            <w:r w:rsidR="00FF1642">
              <w:rPr>
                <w:lang w:val="en-US"/>
              </w:rPr>
              <w:t xml:space="preserve">Site Services </w:t>
            </w:r>
            <w:r w:rsidRPr="00DC2649">
              <w:rPr>
                <w:lang w:val="en-US"/>
              </w:rPr>
              <w:t>&amp;S</w:t>
            </w:r>
            <w:r w:rsidR="00FF1642">
              <w:rPr>
                <w:lang w:val="en-US"/>
              </w:rPr>
              <w:t>pecial Projects</w:t>
            </w:r>
            <w:r w:rsidRPr="00DC2649">
              <w:rPr>
                <w:lang w:val="en-US"/>
              </w:rPr>
              <w:t xml:space="preserve"> department</w:t>
            </w:r>
          </w:p>
        </w:tc>
      </w:tr>
      <w:tr w:rsidR="009B42F0" w:rsidRPr="00E71547" w14:paraId="5F785C75" w14:textId="77777777" w:rsidTr="00F6484B">
        <w:trPr>
          <w:trHeight w:val="620"/>
        </w:trPr>
        <w:tc>
          <w:tcPr>
            <w:tcW w:w="258" w:type="pct"/>
            <w:tcBorders>
              <w:top w:val="single" w:sz="4" w:space="0" w:color="auto"/>
              <w:left w:val="single" w:sz="4" w:space="0" w:color="auto"/>
              <w:bottom w:val="single" w:sz="4" w:space="0" w:color="auto"/>
              <w:right w:val="single" w:sz="4" w:space="0" w:color="auto"/>
            </w:tcBorders>
            <w:hideMark/>
          </w:tcPr>
          <w:p w14:paraId="755E37BD" w14:textId="0FB5F95A" w:rsidR="009B42F0" w:rsidRPr="001568C2" w:rsidRDefault="009676E7">
            <w:pPr>
              <w:spacing w:line="256" w:lineRule="auto"/>
              <w:jc w:val="center"/>
              <w:rPr>
                <w:b/>
              </w:rPr>
            </w:pPr>
            <w:r>
              <w:rPr>
                <w:b/>
              </w:rPr>
              <w:t>5.</w:t>
            </w:r>
          </w:p>
        </w:tc>
        <w:tc>
          <w:tcPr>
            <w:tcW w:w="1305" w:type="pct"/>
            <w:tcBorders>
              <w:top w:val="single" w:sz="4" w:space="0" w:color="auto"/>
              <w:left w:val="single" w:sz="4" w:space="0" w:color="auto"/>
              <w:bottom w:val="single" w:sz="4" w:space="0" w:color="auto"/>
              <w:right w:val="single" w:sz="4" w:space="0" w:color="auto"/>
            </w:tcBorders>
            <w:hideMark/>
          </w:tcPr>
          <w:p w14:paraId="3A8D3BA8" w14:textId="622B7CF3" w:rsidR="009B42F0" w:rsidRPr="001568C2" w:rsidRDefault="00FD0F94">
            <w:pPr>
              <w:spacing w:line="256" w:lineRule="auto"/>
              <w:rPr>
                <w:b/>
              </w:rPr>
            </w:pPr>
            <w:r>
              <w:rPr>
                <w:b/>
              </w:rPr>
              <w:t>General requirements</w:t>
            </w:r>
          </w:p>
        </w:tc>
        <w:tc>
          <w:tcPr>
            <w:tcW w:w="3437" w:type="pct"/>
            <w:tcBorders>
              <w:top w:val="single" w:sz="4" w:space="0" w:color="auto"/>
              <w:left w:val="single" w:sz="4" w:space="0" w:color="auto"/>
              <w:bottom w:val="single" w:sz="4" w:space="0" w:color="auto"/>
              <w:right w:val="single" w:sz="4" w:space="0" w:color="auto"/>
            </w:tcBorders>
            <w:hideMark/>
          </w:tcPr>
          <w:p w14:paraId="7A89107F" w14:textId="30661696" w:rsidR="00780DB2" w:rsidRPr="00DC2649" w:rsidRDefault="00DC1A4A" w:rsidP="005B05EA">
            <w:pPr>
              <w:pStyle w:val="ListParagraph"/>
              <w:numPr>
                <w:ilvl w:val="0"/>
                <w:numId w:val="3"/>
              </w:numPr>
              <w:spacing w:after="160"/>
              <w:contextualSpacing/>
            </w:pPr>
            <w:r>
              <w:t>T</w:t>
            </w:r>
            <w:r w:rsidRPr="00DC1A4A">
              <w:t>he supplied vehicle (hereinafter — the Vehicle) must be new and not previously used.</w:t>
            </w:r>
            <w:r w:rsidR="006E58D3" w:rsidRPr="00A21593">
              <w:t xml:space="preserve"> </w:t>
            </w:r>
          </w:p>
          <w:p w14:paraId="77A2C371" w14:textId="23C81EC2" w:rsidR="00780DB2" w:rsidRPr="00DC2649" w:rsidRDefault="007B1926" w:rsidP="005B05EA">
            <w:pPr>
              <w:pStyle w:val="ListParagraph"/>
              <w:spacing w:after="160"/>
              <w:contextualSpacing/>
            </w:pPr>
            <w:r w:rsidRPr="00D4685F">
              <w:t>Type</w:t>
            </w:r>
            <w:r w:rsidR="00306775">
              <w:t xml:space="preserve">: </w:t>
            </w:r>
            <w:r w:rsidR="00306775" w:rsidRPr="00306775">
              <w:t>high‑mobility (off‑road capable) cargo truck belonging to category C vehicles</w:t>
            </w:r>
            <w:r w:rsidRPr="00D4685F">
              <w:t>.</w:t>
            </w:r>
          </w:p>
          <w:p w14:paraId="0DBEEEE7" w14:textId="4882D6AC" w:rsidR="00780DB2" w:rsidRPr="00DC2649" w:rsidRDefault="007B1926" w:rsidP="005B05EA">
            <w:pPr>
              <w:pStyle w:val="ListParagraph"/>
              <w:spacing w:after="160"/>
              <w:contextualSpacing/>
            </w:pPr>
            <w:r w:rsidRPr="00A21593">
              <w:t>Purpose</w:t>
            </w:r>
            <w:r w:rsidR="00317186">
              <w:t xml:space="preserve">: </w:t>
            </w:r>
            <w:r w:rsidRPr="00A21593">
              <w:t xml:space="preserve">movement on public roads for the transportation of goods. </w:t>
            </w:r>
          </w:p>
          <w:p w14:paraId="2B430B92" w14:textId="7C364C8E" w:rsidR="006E58D3" w:rsidRPr="00DC2649" w:rsidRDefault="00B56907" w:rsidP="005B05EA">
            <w:pPr>
              <w:pStyle w:val="ListParagraph"/>
              <w:spacing w:after="160"/>
              <w:contextualSpacing/>
            </w:pPr>
            <w:r w:rsidRPr="00B56907">
              <w:t>Operating conditions: highway and unpaved roads at temperatures from –37°C to +40°C and at altitudes up to 4,000 meters above sea level.</w:t>
            </w:r>
          </w:p>
          <w:p w14:paraId="5EA3CD78" w14:textId="3A7615BF" w:rsidR="00780DB2" w:rsidRPr="00DC2649" w:rsidRDefault="00B56907" w:rsidP="005B05EA">
            <w:pPr>
              <w:pStyle w:val="ListParagraph"/>
              <w:numPr>
                <w:ilvl w:val="0"/>
                <w:numId w:val="3"/>
              </w:numPr>
              <w:spacing w:after="160"/>
              <w:contextualSpacing/>
            </w:pPr>
            <w:r w:rsidRPr="00B56907">
              <w:t>The Vehicle must meet or exceed the performance and ergonomic requirements specified in the technical specifications.</w:t>
            </w:r>
          </w:p>
          <w:p w14:paraId="4D0E6ECD" w14:textId="3DC4324E" w:rsidR="00780DB2" w:rsidRPr="00DC2649" w:rsidRDefault="00B56907" w:rsidP="005B05EA">
            <w:pPr>
              <w:pStyle w:val="ListParagraph"/>
              <w:numPr>
                <w:ilvl w:val="0"/>
                <w:numId w:val="3"/>
              </w:numPr>
              <w:spacing w:after="160"/>
              <w:contextualSpacing/>
            </w:pPr>
            <w:r w:rsidRPr="00B56907">
              <w:t xml:space="preserve">All necessary user manuals and technical documentation must be supplied </w:t>
            </w:r>
            <w:r w:rsidR="00572306" w:rsidRPr="00B56907">
              <w:t>on</w:t>
            </w:r>
            <w:r w:rsidRPr="00B56907">
              <w:t xml:space="preserve"> the set and shall not be provided as copies</w:t>
            </w:r>
            <w:r>
              <w:t>.</w:t>
            </w:r>
          </w:p>
          <w:p w14:paraId="3DBD9221" w14:textId="2CAAEE5C" w:rsidR="00780DB2" w:rsidRPr="00DC2649" w:rsidRDefault="00572306" w:rsidP="005B05EA">
            <w:pPr>
              <w:pStyle w:val="ListParagraph"/>
              <w:numPr>
                <w:ilvl w:val="0"/>
                <w:numId w:val="3"/>
              </w:numPr>
              <w:spacing w:after="160"/>
              <w:contextualSpacing/>
            </w:pPr>
            <w:r w:rsidRPr="00572306">
              <w:t>The Supplier must provide an original spare parts catalog for the supplied Vehicle.</w:t>
            </w:r>
          </w:p>
          <w:p w14:paraId="70DB2E56" w14:textId="5BF1BB90" w:rsidR="00780DB2" w:rsidRPr="00DC2649" w:rsidRDefault="00572306" w:rsidP="005B05EA">
            <w:pPr>
              <w:pStyle w:val="ListParagraph"/>
              <w:numPr>
                <w:ilvl w:val="0"/>
                <w:numId w:val="3"/>
              </w:numPr>
              <w:contextualSpacing/>
              <w:rPr>
                <w:kern w:val="2"/>
                <w14:ligatures w14:val="standardContextual"/>
              </w:rPr>
            </w:pPr>
            <w:r w:rsidRPr="00572306">
              <w:rPr>
                <w:kern w:val="2"/>
                <w14:ligatures w14:val="standardContextual"/>
              </w:rPr>
              <w:t>The Vehicle must comply with the quality requirements established by technical regulations, standardization documents, state standards, type approval documents (OTTS), applicable to goods of this type and valid within the territory of the Kyrgyz Republic and the EAEU.</w:t>
            </w:r>
          </w:p>
          <w:p w14:paraId="392BA93E" w14:textId="7FD11A22" w:rsidR="006E58D3" w:rsidRPr="00DC2649" w:rsidRDefault="005C4F2A" w:rsidP="005B05EA">
            <w:pPr>
              <w:pStyle w:val="ListParagraph"/>
              <w:numPr>
                <w:ilvl w:val="0"/>
                <w:numId w:val="3"/>
              </w:numPr>
              <w:spacing w:after="160"/>
              <w:contextualSpacing/>
            </w:pPr>
            <w:r w:rsidRPr="005C4F2A">
              <w:t>When delivering the Vehicle, the Supplier must provide originals or duly certified copies of valid certificates of conformity and declarations of conformity with regulatory requirements for the supplied goods.</w:t>
            </w:r>
          </w:p>
          <w:p w14:paraId="477B47A5" w14:textId="732216CD" w:rsidR="006861CF" w:rsidRPr="00DC2649" w:rsidRDefault="005C4F2A" w:rsidP="005B05EA">
            <w:pPr>
              <w:pStyle w:val="ListParagraph"/>
              <w:numPr>
                <w:ilvl w:val="0"/>
                <w:numId w:val="3"/>
              </w:numPr>
              <w:spacing w:after="160"/>
              <w:contextualSpacing/>
            </w:pPr>
            <w:r w:rsidRPr="005C4F2A">
              <w:t>The supplied goods must not be pledged, under arrest, or subject to any other encumbrance.</w:t>
            </w:r>
          </w:p>
        </w:tc>
      </w:tr>
      <w:tr w:rsidR="006E58D3" w:rsidRPr="00E71547" w14:paraId="064ACB8E" w14:textId="77777777" w:rsidTr="00AC5FFB">
        <w:trPr>
          <w:trHeight w:val="530"/>
        </w:trPr>
        <w:tc>
          <w:tcPr>
            <w:tcW w:w="258" w:type="pct"/>
            <w:tcBorders>
              <w:top w:val="single" w:sz="4" w:space="0" w:color="auto"/>
              <w:left w:val="single" w:sz="4" w:space="0" w:color="auto"/>
              <w:bottom w:val="single" w:sz="4" w:space="0" w:color="auto"/>
              <w:right w:val="single" w:sz="4" w:space="0" w:color="auto"/>
            </w:tcBorders>
          </w:tcPr>
          <w:p w14:paraId="3E91D8FE" w14:textId="461724E8" w:rsidR="006E58D3" w:rsidRPr="009676E7" w:rsidRDefault="009676E7">
            <w:pPr>
              <w:spacing w:line="256" w:lineRule="auto"/>
              <w:jc w:val="center"/>
              <w:rPr>
                <w:b/>
              </w:rPr>
            </w:pPr>
            <w:r>
              <w:rPr>
                <w:b/>
              </w:rPr>
              <w:t>6.</w:t>
            </w:r>
          </w:p>
        </w:tc>
        <w:tc>
          <w:tcPr>
            <w:tcW w:w="1305" w:type="pct"/>
            <w:tcBorders>
              <w:top w:val="single" w:sz="4" w:space="0" w:color="auto"/>
              <w:left w:val="single" w:sz="4" w:space="0" w:color="auto"/>
              <w:bottom w:val="single" w:sz="4" w:space="0" w:color="auto"/>
              <w:right w:val="single" w:sz="4" w:space="0" w:color="auto"/>
            </w:tcBorders>
          </w:tcPr>
          <w:p w14:paraId="7C3E6F4C" w14:textId="372866C3" w:rsidR="006E58D3" w:rsidRPr="001568C2" w:rsidRDefault="00DA7D32">
            <w:pPr>
              <w:spacing w:line="256" w:lineRule="auto"/>
              <w:rPr>
                <w:b/>
              </w:rPr>
            </w:pPr>
            <w:r w:rsidRPr="00DA7D32">
              <w:rPr>
                <w:b/>
              </w:rPr>
              <w:t>Technical</w:t>
            </w:r>
            <w:r>
              <w:rPr>
                <w:b/>
                <w:lang w:val="en-US"/>
              </w:rPr>
              <w:t xml:space="preserve"> s</w:t>
            </w:r>
            <w:r w:rsidR="00AC624F" w:rsidRPr="001568C2">
              <w:rPr>
                <w:b/>
              </w:rPr>
              <w:t>pecifications</w:t>
            </w:r>
          </w:p>
        </w:tc>
        <w:tc>
          <w:tcPr>
            <w:tcW w:w="3437" w:type="pct"/>
            <w:tcBorders>
              <w:top w:val="single" w:sz="4" w:space="0" w:color="auto"/>
              <w:left w:val="single" w:sz="4" w:space="0" w:color="auto"/>
              <w:bottom w:val="single" w:sz="4" w:space="0" w:color="auto"/>
              <w:right w:val="single" w:sz="4" w:space="0" w:color="auto"/>
            </w:tcBorders>
          </w:tcPr>
          <w:p w14:paraId="0240AD73" w14:textId="0114B61D" w:rsidR="006E58D3" w:rsidRPr="00DC2649" w:rsidRDefault="007B1926" w:rsidP="005B05EA">
            <w:pPr>
              <w:spacing w:after="160"/>
              <w:ind w:left="360"/>
              <w:contextualSpacing/>
              <w:rPr>
                <w:lang w:val="en-US"/>
              </w:rPr>
            </w:pPr>
            <w:r w:rsidRPr="00DC2649">
              <w:rPr>
                <w:bCs/>
                <w:lang w:val="en-US"/>
              </w:rPr>
              <w:t>The required technical characteristics a</w:t>
            </w:r>
            <w:r w:rsidR="009E5A14">
              <w:rPr>
                <w:bCs/>
                <w:lang w:val="en-US"/>
              </w:rPr>
              <w:t>re provided</w:t>
            </w:r>
            <w:r w:rsidRPr="00DC2649">
              <w:rPr>
                <w:bCs/>
                <w:lang w:val="en-US"/>
              </w:rPr>
              <w:t xml:space="preserve"> in Appendix </w:t>
            </w:r>
            <w:r w:rsidR="009E5A14">
              <w:rPr>
                <w:bCs/>
                <w:lang w:val="en-US"/>
              </w:rPr>
              <w:t>#</w:t>
            </w:r>
            <w:r w:rsidRPr="00DC2649">
              <w:rPr>
                <w:bCs/>
                <w:lang w:val="en-US"/>
              </w:rPr>
              <w:t xml:space="preserve">1 </w:t>
            </w:r>
          </w:p>
        </w:tc>
      </w:tr>
      <w:tr w:rsidR="009B42F0" w:rsidRPr="00E71547" w14:paraId="051036E2" w14:textId="77777777" w:rsidTr="00F6484B">
        <w:trPr>
          <w:trHeight w:val="350"/>
        </w:trPr>
        <w:tc>
          <w:tcPr>
            <w:tcW w:w="258" w:type="pct"/>
            <w:tcBorders>
              <w:top w:val="single" w:sz="4" w:space="0" w:color="auto"/>
              <w:left w:val="single" w:sz="4" w:space="0" w:color="auto"/>
              <w:bottom w:val="single" w:sz="4" w:space="0" w:color="auto"/>
              <w:right w:val="single" w:sz="4" w:space="0" w:color="auto"/>
            </w:tcBorders>
            <w:hideMark/>
          </w:tcPr>
          <w:p w14:paraId="5EE092C0" w14:textId="077156DA" w:rsidR="009B42F0" w:rsidRPr="001568C2" w:rsidRDefault="009676E7">
            <w:pPr>
              <w:spacing w:line="256" w:lineRule="auto"/>
              <w:jc w:val="center"/>
              <w:rPr>
                <w:b/>
              </w:rPr>
            </w:pPr>
            <w:r>
              <w:rPr>
                <w:b/>
              </w:rPr>
              <w:t xml:space="preserve">7. </w:t>
            </w:r>
          </w:p>
        </w:tc>
        <w:tc>
          <w:tcPr>
            <w:tcW w:w="1305" w:type="pct"/>
            <w:tcBorders>
              <w:top w:val="single" w:sz="4" w:space="0" w:color="auto"/>
              <w:left w:val="single" w:sz="4" w:space="0" w:color="auto"/>
              <w:bottom w:val="single" w:sz="4" w:space="0" w:color="auto"/>
              <w:right w:val="single" w:sz="4" w:space="0" w:color="auto"/>
            </w:tcBorders>
            <w:hideMark/>
          </w:tcPr>
          <w:p w14:paraId="686AABFC" w14:textId="33A9F01D" w:rsidR="009B42F0" w:rsidRPr="00DC2649" w:rsidRDefault="009B42F0">
            <w:pPr>
              <w:spacing w:line="256" w:lineRule="auto"/>
              <w:rPr>
                <w:b/>
                <w:lang w:val="en-US"/>
              </w:rPr>
            </w:pPr>
            <w:r w:rsidRPr="00DC2649">
              <w:rPr>
                <w:b/>
                <w:lang w:val="en-US"/>
              </w:rPr>
              <w:t xml:space="preserve">Payment terms and delivery </w:t>
            </w:r>
            <w:r w:rsidR="00FB3B59">
              <w:rPr>
                <w:b/>
                <w:lang w:val="en-US"/>
              </w:rPr>
              <w:t>periods</w:t>
            </w:r>
          </w:p>
        </w:tc>
        <w:tc>
          <w:tcPr>
            <w:tcW w:w="3437" w:type="pct"/>
            <w:tcBorders>
              <w:top w:val="single" w:sz="4" w:space="0" w:color="auto"/>
              <w:left w:val="single" w:sz="4" w:space="0" w:color="auto"/>
              <w:bottom w:val="single" w:sz="4" w:space="0" w:color="auto"/>
              <w:right w:val="single" w:sz="4" w:space="0" w:color="auto"/>
            </w:tcBorders>
          </w:tcPr>
          <w:p w14:paraId="5A7F4544" w14:textId="42A33A2B" w:rsidR="00F25F2B" w:rsidRPr="00DC2649" w:rsidRDefault="00983188" w:rsidP="005B05EA">
            <w:pPr>
              <w:pStyle w:val="ListParagraph"/>
              <w:numPr>
                <w:ilvl w:val="0"/>
                <w:numId w:val="4"/>
              </w:numPr>
            </w:pPr>
            <w:r w:rsidRPr="00983188">
              <w:t>To be determined under the terms of the contract in accordance with the Supplier’s commercial offer.</w:t>
            </w:r>
          </w:p>
          <w:p w14:paraId="09A9B955" w14:textId="52E34114" w:rsidR="00F25F2B" w:rsidRPr="00DC2649" w:rsidRDefault="00983188" w:rsidP="005B05EA">
            <w:pPr>
              <w:pStyle w:val="ListParagraph"/>
              <w:numPr>
                <w:ilvl w:val="0"/>
                <w:numId w:val="4"/>
              </w:numPr>
            </w:pPr>
            <w:r w:rsidRPr="00983188">
              <w:t>Delivery shall be carried out by the Supplier to the Customer’s designated checkpoint (</w:t>
            </w:r>
            <w:r>
              <w:t xml:space="preserve">Balykchy Marshalling Yard - </w:t>
            </w:r>
            <w:r w:rsidRPr="00983188">
              <w:t>B</w:t>
            </w:r>
            <w:r>
              <w:t>MY</w:t>
            </w:r>
            <w:r w:rsidRPr="00983188">
              <w:t>) within the deadlines established by the Customer.</w:t>
            </w:r>
            <w:r w:rsidR="009B42F0" w:rsidRPr="0052591D">
              <w:t xml:space="preserve"> </w:t>
            </w:r>
          </w:p>
          <w:p w14:paraId="74A9ED55" w14:textId="2283EB35" w:rsidR="00F25F2B" w:rsidRPr="00DC2649" w:rsidRDefault="00F25F2B" w:rsidP="005B05EA">
            <w:pPr>
              <w:pStyle w:val="ListParagraph"/>
              <w:numPr>
                <w:ilvl w:val="0"/>
                <w:numId w:val="4"/>
              </w:numPr>
            </w:pPr>
            <w:r w:rsidRPr="00A21593">
              <w:t xml:space="preserve">In </w:t>
            </w:r>
            <w:r w:rsidR="008A6DE9" w:rsidRPr="008A6DE9">
              <w:t>case of failure to meet the delivery deadlines, penalty sanctions will be considered.</w:t>
            </w:r>
          </w:p>
          <w:p w14:paraId="441F6FC8" w14:textId="0F18A903" w:rsidR="00C16BF9" w:rsidRPr="00DC2649" w:rsidRDefault="008A6DE9" w:rsidP="009E4C0A">
            <w:pPr>
              <w:pStyle w:val="ListParagraph"/>
              <w:numPr>
                <w:ilvl w:val="0"/>
                <w:numId w:val="4"/>
              </w:numPr>
            </w:pPr>
            <w:r w:rsidRPr="008A6DE9">
              <w:t>The delivery period for the required equipment shall not exceed 4 months from the date of signing the contract.</w:t>
            </w:r>
          </w:p>
        </w:tc>
      </w:tr>
      <w:tr w:rsidR="009B42F0" w:rsidRPr="00E71547" w14:paraId="1ABC31FE" w14:textId="77777777" w:rsidTr="00F6484B">
        <w:trPr>
          <w:trHeight w:val="571"/>
        </w:trPr>
        <w:tc>
          <w:tcPr>
            <w:tcW w:w="258" w:type="pct"/>
            <w:tcBorders>
              <w:top w:val="single" w:sz="4" w:space="0" w:color="auto"/>
              <w:left w:val="single" w:sz="4" w:space="0" w:color="auto"/>
              <w:bottom w:val="single" w:sz="4" w:space="0" w:color="auto"/>
              <w:right w:val="single" w:sz="4" w:space="0" w:color="auto"/>
            </w:tcBorders>
            <w:hideMark/>
          </w:tcPr>
          <w:p w14:paraId="5A162CCE" w14:textId="62D16985" w:rsidR="009B42F0" w:rsidRPr="001568C2" w:rsidRDefault="009676E7">
            <w:pPr>
              <w:spacing w:line="256" w:lineRule="auto"/>
              <w:jc w:val="center"/>
              <w:rPr>
                <w:b/>
              </w:rPr>
            </w:pPr>
            <w:r>
              <w:rPr>
                <w:b/>
              </w:rPr>
              <w:lastRenderedPageBreak/>
              <w:t>8.</w:t>
            </w:r>
          </w:p>
        </w:tc>
        <w:tc>
          <w:tcPr>
            <w:tcW w:w="1305" w:type="pct"/>
            <w:tcBorders>
              <w:top w:val="single" w:sz="4" w:space="0" w:color="auto"/>
              <w:left w:val="single" w:sz="4" w:space="0" w:color="auto"/>
              <w:bottom w:val="single" w:sz="4" w:space="0" w:color="auto"/>
              <w:right w:val="single" w:sz="4" w:space="0" w:color="auto"/>
            </w:tcBorders>
            <w:hideMark/>
          </w:tcPr>
          <w:p w14:paraId="1FC1B73A" w14:textId="77777777" w:rsidR="009B42F0" w:rsidRPr="001568C2" w:rsidRDefault="009B42F0">
            <w:pPr>
              <w:spacing w:line="256" w:lineRule="auto"/>
              <w:rPr>
                <w:b/>
              </w:rPr>
            </w:pPr>
            <w:r w:rsidRPr="001568C2">
              <w:rPr>
                <w:b/>
              </w:rPr>
              <w:t>Warranty period</w:t>
            </w:r>
          </w:p>
        </w:tc>
        <w:tc>
          <w:tcPr>
            <w:tcW w:w="3437" w:type="pct"/>
            <w:tcBorders>
              <w:top w:val="single" w:sz="4" w:space="0" w:color="auto"/>
              <w:left w:val="single" w:sz="4" w:space="0" w:color="auto"/>
              <w:bottom w:val="single" w:sz="4" w:space="0" w:color="auto"/>
              <w:right w:val="single" w:sz="4" w:space="0" w:color="auto"/>
            </w:tcBorders>
            <w:hideMark/>
          </w:tcPr>
          <w:p w14:paraId="659EDE1F" w14:textId="1C53889C" w:rsidR="009B42F0" w:rsidRPr="00DC2649" w:rsidRDefault="007B1926" w:rsidP="005B05EA">
            <w:pPr>
              <w:pStyle w:val="ListParagraph"/>
              <w:numPr>
                <w:ilvl w:val="0"/>
                <w:numId w:val="5"/>
              </w:numPr>
            </w:pPr>
            <w:r w:rsidRPr="00002994">
              <w:t>The supplier must provide a warranty for the supplied equipment for at least 100,000 km or 12 months from the date of commissioning</w:t>
            </w:r>
            <w:r w:rsidR="00377207">
              <w:t xml:space="preserve"> / </w:t>
            </w:r>
            <w:r w:rsidR="00377207" w:rsidRPr="00377207">
              <w:t xml:space="preserve">the </w:t>
            </w:r>
            <w:r w:rsidR="00377207">
              <w:t>V</w:t>
            </w:r>
            <w:r w:rsidR="00377207" w:rsidRPr="00377207">
              <w:t xml:space="preserve">ehicle is put into </w:t>
            </w:r>
            <w:r w:rsidR="00377207" w:rsidRPr="00377207">
              <w:t>operation.</w:t>
            </w:r>
          </w:p>
        </w:tc>
      </w:tr>
      <w:tr w:rsidR="009B42F0" w:rsidRPr="00E71547" w14:paraId="2C28420F" w14:textId="77777777" w:rsidTr="00F6484B">
        <w:trPr>
          <w:trHeight w:val="526"/>
        </w:trPr>
        <w:tc>
          <w:tcPr>
            <w:tcW w:w="258" w:type="pct"/>
            <w:tcBorders>
              <w:top w:val="single" w:sz="4" w:space="0" w:color="auto"/>
              <w:left w:val="single" w:sz="4" w:space="0" w:color="auto"/>
              <w:bottom w:val="single" w:sz="4" w:space="0" w:color="auto"/>
              <w:right w:val="single" w:sz="4" w:space="0" w:color="auto"/>
            </w:tcBorders>
            <w:hideMark/>
          </w:tcPr>
          <w:p w14:paraId="456980E5" w14:textId="0C13B7DC" w:rsidR="009B42F0" w:rsidRPr="001568C2" w:rsidRDefault="008539CB">
            <w:pPr>
              <w:spacing w:line="256" w:lineRule="auto"/>
              <w:jc w:val="center"/>
              <w:rPr>
                <w:b/>
              </w:rPr>
            </w:pPr>
            <w:r>
              <w:rPr>
                <w:b/>
              </w:rPr>
              <w:t>9.</w:t>
            </w:r>
          </w:p>
        </w:tc>
        <w:tc>
          <w:tcPr>
            <w:tcW w:w="1305" w:type="pct"/>
            <w:tcBorders>
              <w:top w:val="single" w:sz="4" w:space="0" w:color="auto"/>
              <w:left w:val="single" w:sz="4" w:space="0" w:color="auto"/>
              <w:bottom w:val="single" w:sz="4" w:space="0" w:color="auto"/>
              <w:right w:val="single" w:sz="4" w:space="0" w:color="auto"/>
            </w:tcBorders>
            <w:hideMark/>
          </w:tcPr>
          <w:p w14:paraId="7B82B6A4" w14:textId="59B8E588" w:rsidR="009B42F0" w:rsidRPr="001568C2" w:rsidRDefault="009B42F0">
            <w:pPr>
              <w:spacing w:line="256" w:lineRule="auto"/>
              <w:rPr>
                <w:b/>
              </w:rPr>
            </w:pPr>
            <w:r w:rsidRPr="001568C2">
              <w:rPr>
                <w:b/>
              </w:rPr>
              <w:t xml:space="preserve">Quality </w:t>
            </w:r>
            <w:r w:rsidR="00377207">
              <w:rPr>
                <w:b/>
                <w:lang w:val="en-US"/>
              </w:rPr>
              <w:t>Evaluation</w:t>
            </w:r>
            <w:r w:rsidRPr="001568C2">
              <w:rPr>
                <w:b/>
              </w:rPr>
              <w:t xml:space="preserve"> Criteria</w:t>
            </w:r>
          </w:p>
        </w:tc>
        <w:bookmarkEnd w:id="0"/>
        <w:tc>
          <w:tcPr>
            <w:tcW w:w="3437" w:type="pct"/>
            <w:tcBorders>
              <w:top w:val="single" w:sz="4" w:space="0" w:color="auto"/>
              <w:left w:val="single" w:sz="4" w:space="0" w:color="auto"/>
              <w:bottom w:val="single" w:sz="4" w:space="0" w:color="auto"/>
              <w:right w:val="single" w:sz="4" w:space="0" w:color="auto"/>
            </w:tcBorders>
            <w:hideMark/>
          </w:tcPr>
          <w:p w14:paraId="60A5AF88" w14:textId="08A4F8E0" w:rsidR="009B42F0" w:rsidRPr="00002994" w:rsidRDefault="00650CF0" w:rsidP="005B05EA">
            <w:pPr>
              <w:pStyle w:val="ListParagraph"/>
              <w:numPr>
                <w:ilvl w:val="0"/>
                <w:numId w:val="2"/>
              </w:numPr>
              <w:contextualSpacing/>
            </w:pPr>
            <w:r w:rsidRPr="00650CF0">
              <w:t xml:space="preserve">After commissioning and throughout the warranty period, the Vehicle and equipment shall be evaluated. The characteristics of the Vehicle must comply with the </w:t>
            </w:r>
            <w:r>
              <w:t>M</w:t>
            </w:r>
            <w:r w:rsidRPr="00650CF0">
              <w:t>anufacturer’s specifications.</w:t>
            </w:r>
          </w:p>
          <w:p w14:paraId="4F4BDB48" w14:textId="46F92CEB" w:rsidR="009B42F0" w:rsidRPr="00DC2649" w:rsidRDefault="00650CF0" w:rsidP="005B05EA">
            <w:pPr>
              <w:pStyle w:val="ListParagraph"/>
              <w:numPr>
                <w:ilvl w:val="0"/>
                <w:numId w:val="2"/>
              </w:numPr>
            </w:pPr>
            <w:r w:rsidRPr="00650CF0">
              <w:t>If any non‑compliances with the stated requirements are identified, the Supplier shall bear all costs for their elimination.</w:t>
            </w:r>
          </w:p>
        </w:tc>
      </w:tr>
      <w:tr w:rsidR="00780DB2" w:rsidRPr="00E71547" w14:paraId="377E5D9F" w14:textId="77777777" w:rsidTr="00F6484B">
        <w:trPr>
          <w:trHeight w:val="526"/>
        </w:trPr>
        <w:tc>
          <w:tcPr>
            <w:tcW w:w="258" w:type="pct"/>
            <w:tcBorders>
              <w:top w:val="single" w:sz="4" w:space="0" w:color="auto"/>
              <w:left w:val="single" w:sz="4" w:space="0" w:color="auto"/>
              <w:bottom w:val="single" w:sz="4" w:space="0" w:color="auto"/>
              <w:right w:val="single" w:sz="4" w:space="0" w:color="auto"/>
            </w:tcBorders>
          </w:tcPr>
          <w:p w14:paraId="1589542C" w14:textId="3B75C3B4" w:rsidR="00780DB2" w:rsidRDefault="00262971">
            <w:pPr>
              <w:spacing w:line="256" w:lineRule="auto"/>
              <w:jc w:val="center"/>
              <w:rPr>
                <w:b/>
              </w:rPr>
            </w:pPr>
            <w:r>
              <w:rPr>
                <w:b/>
              </w:rPr>
              <w:t>10.</w:t>
            </w:r>
          </w:p>
        </w:tc>
        <w:tc>
          <w:tcPr>
            <w:tcW w:w="1305" w:type="pct"/>
            <w:tcBorders>
              <w:top w:val="single" w:sz="4" w:space="0" w:color="auto"/>
              <w:left w:val="single" w:sz="4" w:space="0" w:color="auto"/>
              <w:bottom w:val="single" w:sz="4" w:space="0" w:color="auto"/>
              <w:right w:val="single" w:sz="4" w:space="0" w:color="auto"/>
            </w:tcBorders>
          </w:tcPr>
          <w:p w14:paraId="506ED84D" w14:textId="4D372D44" w:rsidR="00780DB2" w:rsidRPr="001568C2" w:rsidRDefault="00780DB2">
            <w:pPr>
              <w:spacing w:line="256" w:lineRule="auto"/>
              <w:rPr>
                <w:b/>
              </w:rPr>
            </w:pPr>
            <w:r w:rsidRPr="00D4685F">
              <w:rPr>
                <w:b/>
                <w:bCs/>
              </w:rPr>
              <w:t>Documentation requirements</w:t>
            </w:r>
          </w:p>
        </w:tc>
        <w:tc>
          <w:tcPr>
            <w:tcW w:w="3437" w:type="pct"/>
            <w:tcBorders>
              <w:top w:val="single" w:sz="4" w:space="0" w:color="auto"/>
              <w:left w:val="single" w:sz="4" w:space="0" w:color="auto"/>
              <w:bottom w:val="single" w:sz="4" w:space="0" w:color="auto"/>
              <w:right w:val="single" w:sz="4" w:space="0" w:color="auto"/>
            </w:tcBorders>
          </w:tcPr>
          <w:p w14:paraId="476CE447" w14:textId="22EE4C9C" w:rsidR="00780DB2" w:rsidRPr="00DC2649" w:rsidRDefault="00C40359" w:rsidP="00F9056F">
            <w:pPr>
              <w:pStyle w:val="ListParagraph"/>
              <w:numPr>
                <w:ilvl w:val="0"/>
                <w:numId w:val="1"/>
              </w:numPr>
              <w:contextualSpacing/>
            </w:pPr>
            <w:r>
              <w:t xml:space="preserve">Availability of the full set of documents required for vehicle registration with the </w:t>
            </w:r>
            <w:r w:rsidR="005D55A1" w:rsidRPr="005D55A1">
              <w:t>State Center for Registration of Vehicles and Driver Personnel under the Administration of the President of the Kyrgyz Republic</w:t>
            </w:r>
            <w:r>
              <w:t>.</w:t>
            </w:r>
            <w:r w:rsidR="00F9056F">
              <w:t xml:space="preserve"> </w:t>
            </w:r>
            <w:r>
              <w:t>Copies of cargo customs declarations.</w:t>
            </w:r>
            <w:r w:rsidR="00F9056F">
              <w:t xml:space="preserve"> </w:t>
            </w:r>
            <w:r>
              <w:t>Availability of the warranty and service book, and the operation manual in Russian, provided in both paper and electronic formats.</w:t>
            </w:r>
          </w:p>
        </w:tc>
      </w:tr>
      <w:tr w:rsidR="009B42F0" w:rsidRPr="00E71547" w14:paraId="5553A30C" w14:textId="77777777" w:rsidTr="00F6484B">
        <w:trPr>
          <w:trHeight w:val="526"/>
        </w:trPr>
        <w:tc>
          <w:tcPr>
            <w:tcW w:w="258" w:type="pct"/>
            <w:tcBorders>
              <w:top w:val="single" w:sz="4" w:space="0" w:color="auto"/>
              <w:left w:val="single" w:sz="4" w:space="0" w:color="auto"/>
              <w:bottom w:val="single" w:sz="4" w:space="0" w:color="auto"/>
              <w:right w:val="single" w:sz="4" w:space="0" w:color="auto"/>
            </w:tcBorders>
            <w:hideMark/>
          </w:tcPr>
          <w:p w14:paraId="1F7AF851" w14:textId="7FA58718" w:rsidR="009B42F0" w:rsidRPr="001568C2" w:rsidRDefault="009B42F0">
            <w:pPr>
              <w:spacing w:line="256" w:lineRule="auto"/>
              <w:jc w:val="center"/>
              <w:rPr>
                <w:b/>
              </w:rPr>
            </w:pPr>
            <w:r w:rsidRPr="001568C2">
              <w:rPr>
                <w:b/>
              </w:rPr>
              <w:t>11.</w:t>
            </w:r>
          </w:p>
        </w:tc>
        <w:tc>
          <w:tcPr>
            <w:tcW w:w="1305" w:type="pct"/>
            <w:tcBorders>
              <w:top w:val="single" w:sz="4" w:space="0" w:color="auto"/>
              <w:left w:val="single" w:sz="4" w:space="0" w:color="auto"/>
              <w:bottom w:val="single" w:sz="4" w:space="0" w:color="auto"/>
              <w:right w:val="single" w:sz="4" w:space="0" w:color="auto"/>
            </w:tcBorders>
            <w:hideMark/>
          </w:tcPr>
          <w:p w14:paraId="4B94FE1D" w14:textId="04904E9D" w:rsidR="009B42F0" w:rsidRPr="001568C2" w:rsidRDefault="00F4383A">
            <w:pPr>
              <w:spacing w:line="256" w:lineRule="auto"/>
              <w:rPr>
                <w:b/>
              </w:rPr>
            </w:pPr>
            <w:r w:rsidRPr="00F4383A">
              <w:rPr>
                <w:b/>
              </w:rPr>
              <w:t>Confidentiality</w:t>
            </w:r>
          </w:p>
        </w:tc>
        <w:tc>
          <w:tcPr>
            <w:tcW w:w="3437" w:type="pct"/>
            <w:tcBorders>
              <w:top w:val="single" w:sz="4" w:space="0" w:color="auto"/>
              <w:left w:val="single" w:sz="4" w:space="0" w:color="auto"/>
              <w:bottom w:val="single" w:sz="4" w:space="0" w:color="auto"/>
              <w:right w:val="single" w:sz="4" w:space="0" w:color="auto"/>
            </w:tcBorders>
            <w:hideMark/>
          </w:tcPr>
          <w:p w14:paraId="2DE56B57" w14:textId="3DC24390" w:rsidR="009B42F0" w:rsidRPr="00DC2649" w:rsidRDefault="006A104D" w:rsidP="005B05EA">
            <w:pPr>
              <w:pStyle w:val="ListParagraph"/>
              <w:numPr>
                <w:ilvl w:val="0"/>
                <w:numId w:val="6"/>
              </w:numPr>
            </w:pPr>
            <w:r w:rsidRPr="006A104D">
              <w:t>Information regarding the transaction shall be considered confidential, and the Supplier shall be liable for its disclosure to third parties.</w:t>
            </w:r>
          </w:p>
        </w:tc>
      </w:tr>
      <w:tr w:rsidR="009B42F0" w:rsidRPr="00E71547" w14:paraId="2BCAF7F1" w14:textId="77777777" w:rsidTr="00F6484B">
        <w:trPr>
          <w:trHeight w:val="526"/>
        </w:trPr>
        <w:tc>
          <w:tcPr>
            <w:tcW w:w="258" w:type="pct"/>
            <w:tcBorders>
              <w:top w:val="single" w:sz="4" w:space="0" w:color="auto"/>
              <w:left w:val="single" w:sz="4" w:space="0" w:color="auto"/>
              <w:bottom w:val="single" w:sz="4" w:space="0" w:color="auto"/>
              <w:right w:val="single" w:sz="4" w:space="0" w:color="auto"/>
            </w:tcBorders>
            <w:hideMark/>
          </w:tcPr>
          <w:p w14:paraId="7AD20E9D" w14:textId="0B725D0B" w:rsidR="009B42F0" w:rsidRPr="001568C2" w:rsidRDefault="009B42F0">
            <w:pPr>
              <w:spacing w:line="256" w:lineRule="auto"/>
              <w:jc w:val="center"/>
              <w:rPr>
                <w:b/>
                <w:bCs/>
              </w:rPr>
            </w:pPr>
            <w:r w:rsidRPr="001568C2">
              <w:rPr>
                <w:b/>
                <w:bCs/>
              </w:rPr>
              <w:t>12.</w:t>
            </w:r>
          </w:p>
        </w:tc>
        <w:tc>
          <w:tcPr>
            <w:tcW w:w="1305" w:type="pct"/>
            <w:tcBorders>
              <w:top w:val="single" w:sz="4" w:space="0" w:color="auto"/>
              <w:left w:val="single" w:sz="4" w:space="0" w:color="auto"/>
              <w:bottom w:val="single" w:sz="4" w:space="0" w:color="auto"/>
              <w:right w:val="single" w:sz="4" w:space="0" w:color="auto"/>
            </w:tcBorders>
            <w:hideMark/>
          </w:tcPr>
          <w:p w14:paraId="67878E8D" w14:textId="67D4CEDA" w:rsidR="009B42F0" w:rsidRPr="001568C2" w:rsidRDefault="009B42F0">
            <w:pPr>
              <w:spacing w:line="256" w:lineRule="auto"/>
              <w:rPr>
                <w:b/>
                <w:bCs/>
              </w:rPr>
            </w:pPr>
            <w:r w:rsidRPr="001568C2">
              <w:rPr>
                <w:b/>
                <w:bCs/>
              </w:rPr>
              <w:t>S</w:t>
            </w:r>
            <w:r w:rsidR="003B44B5">
              <w:rPr>
                <w:b/>
                <w:bCs/>
                <w:lang w:val="en-US"/>
              </w:rPr>
              <w:t>afe</w:t>
            </w:r>
            <w:r w:rsidRPr="001568C2">
              <w:rPr>
                <w:b/>
                <w:bCs/>
              </w:rPr>
              <w:t>ty</w:t>
            </w:r>
          </w:p>
        </w:tc>
        <w:tc>
          <w:tcPr>
            <w:tcW w:w="3437" w:type="pct"/>
            <w:tcBorders>
              <w:top w:val="single" w:sz="4" w:space="0" w:color="auto"/>
              <w:left w:val="single" w:sz="4" w:space="0" w:color="auto"/>
              <w:bottom w:val="single" w:sz="4" w:space="0" w:color="auto"/>
              <w:right w:val="single" w:sz="4" w:space="0" w:color="auto"/>
            </w:tcBorders>
            <w:hideMark/>
          </w:tcPr>
          <w:p w14:paraId="5201D811" w14:textId="5EE699E9" w:rsidR="009B42F0" w:rsidRPr="00DC2649" w:rsidRDefault="003B44B5" w:rsidP="005B05EA">
            <w:pPr>
              <w:pStyle w:val="ListParagraph"/>
              <w:numPr>
                <w:ilvl w:val="0"/>
                <w:numId w:val="7"/>
              </w:numPr>
              <w:contextualSpacing/>
            </w:pPr>
            <w:r w:rsidRPr="003B44B5">
              <w:t xml:space="preserve">The </w:t>
            </w:r>
            <w:r>
              <w:t>V</w:t>
            </w:r>
            <w:r w:rsidRPr="003B44B5">
              <w:t>ehicle must comply with the safety requirements established by the current legislation of the Kyrgyz Republic.</w:t>
            </w:r>
          </w:p>
        </w:tc>
      </w:tr>
    </w:tbl>
    <w:p w14:paraId="3A810ABF" w14:textId="77777777" w:rsidR="009B42F0" w:rsidRPr="00DC2649" w:rsidRDefault="009B42F0" w:rsidP="009B42F0">
      <w:pPr>
        <w:rPr>
          <w:lang w:val="en-US"/>
        </w:rPr>
      </w:pPr>
    </w:p>
    <w:p w14:paraId="38640243" w14:textId="77777777" w:rsidR="008539CB" w:rsidRPr="00DC2649" w:rsidRDefault="008539CB" w:rsidP="009B42F0">
      <w:pPr>
        <w:rPr>
          <w:lang w:val="en-US"/>
        </w:rPr>
      </w:pPr>
    </w:p>
    <w:p w14:paraId="73B4AB70" w14:textId="77777777" w:rsidR="008539CB" w:rsidRPr="00DC2649" w:rsidRDefault="008539CB" w:rsidP="009B42F0">
      <w:pPr>
        <w:rPr>
          <w:lang w:val="en-US"/>
        </w:rPr>
      </w:pPr>
    </w:p>
    <w:p w14:paraId="29D74757" w14:textId="7F258B48" w:rsidR="009A6D0E" w:rsidRPr="00DC2649" w:rsidRDefault="009A6D0E" w:rsidP="007C49F8">
      <w:pPr>
        <w:jc w:val="center"/>
        <w:rPr>
          <w:b/>
          <w:bCs/>
          <w:sz w:val="28"/>
          <w:szCs w:val="28"/>
          <w:lang w:val="en-US"/>
        </w:rPr>
      </w:pPr>
      <w:r w:rsidRPr="00DC2649">
        <w:rPr>
          <w:b/>
          <w:bCs/>
          <w:sz w:val="28"/>
          <w:szCs w:val="28"/>
          <w:lang w:val="en-US"/>
        </w:rPr>
        <w:t xml:space="preserve">Appendix </w:t>
      </w:r>
      <w:r w:rsidR="00621C7C">
        <w:rPr>
          <w:b/>
          <w:bCs/>
          <w:sz w:val="28"/>
          <w:szCs w:val="28"/>
          <w:lang w:val="en-US"/>
        </w:rPr>
        <w:t>#</w:t>
      </w:r>
      <w:r w:rsidRPr="00DC2649">
        <w:rPr>
          <w:b/>
          <w:bCs/>
          <w:sz w:val="28"/>
          <w:szCs w:val="28"/>
          <w:lang w:val="en-US"/>
        </w:rPr>
        <w:t>1 to the Terms of Reference</w:t>
      </w:r>
    </w:p>
    <w:p w14:paraId="21D97FDE" w14:textId="77777777" w:rsidR="004207EF" w:rsidRPr="00DC2649" w:rsidRDefault="004207EF" w:rsidP="004207EF">
      <w:pPr>
        <w:rPr>
          <w:lang w:val="en-US"/>
        </w:rPr>
      </w:pPr>
    </w:p>
    <w:tbl>
      <w:tblPr>
        <w:tblW w:w="9489" w:type="dxa"/>
        <w:tblLook w:val="04A0" w:firstRow="1" w:lastRow="0" w:firstColumn="1" w:lastColumn="0" w:noHBand="0" w:noVBand="1"/>
      </w:tblPr>
      <w:tblGrid>
        <w:gridCol w:w="5745"/>
        <w:gridCol w:w="3744"/>
      </w:tblGrid>
      <w:tr w:rsidR="007C49F8" w:rsidRPr="000C05E4" w14:paraId="339C5323" w14:textId="77777777" w:rsidTr="007C49F8">
        <w:trPr>
          <w:trHeight w:val="294"/>
        </w:trPr>
        <w:tc>
          <w:tcPr>
            <w:tcW w:w="9489" w:type="dxa"/>
            <w:gridSpan w:val="2"/>
            <w:tcBorders>
              <w:top w:val="single" w:sz="4" w:space="0" w:color="auto"/>
              <w:left w:val="single" w:sz="4" w:space="0" w:color="auto"/>
              <w:bottom w:val="single" w:sz="4" w:space="0" w:color="auto"/>
              <w:right w:val="single" w:sz="4" w:space="0" w:color="000000"/>
            </w:tcBorders>
            <w:shd w:val="clear" w:color="000000" w:fill="D0D0D0"/>
            <w:noWrap/>
            <w:vAlign w:val="center"/>
            <w:hideMark/>
          </w:tcPr>
          <w:p w14:paraId="03C83B6C" w14:textId="5F320A2D" w:rsidR="007C49F8" w:rsidRDefault="007C49F8">
            <w:pPr>
              <w:jc w:val="center"/>
              <w:rPr>
                <w:sz w:val="22"/>
                <w:szCs w:val="22"/>
                <w:lang w:val="en-US" w:eastAsia="en-US"/>
              </w:rPr>
            </w:pPr>
            <w:r w:rsidRPr="000C05E4">
              <w:rPr>
                <w:sz w:val="22"/>
                <w:szCs w:val="22"/>
                <w:lang w:val="en-US"/>
              </w:rPr>
              <w:t xml:space="preserve">1. Required </w:t>
            </w:r>
            <w:r w:rsidR="000C05E4">
              <w:rPr>
                <w:sz w:val="22"/>
                <w:szCs w:val="22"/>
                <w:lang w:val="en-US"/>
              </w:rPr>
              <w:t>t</w:t>
            </w:r>
            <w:r w:rsidR="000C05E4" w:rsidRPr="000C05E4">
              <w:rPr>
                <w:sz w:val="22"/>
                <w:szCs w:val="22"/>
                <w:lang w:val="en-US"/>
              </w:rPr>
              <w:t xml:space="preserve">echnical </w:t>
            </w:r>
            <w:r w:rsidR="000C05E4">
              <w:rPr>
                <w:sz w:val="22"/>
                <w:szCs w:val="22"/>
                <w:lang w:val="en-US"/>
              </w:rPr>
              <w:t>s</w:t>
            </w:r>
            <w:r w:rsidR="000C05E4" w:rsidRPr="000C05E4">
              <w:rPr>
                <w:sz w:val="22"/>
                <w:szCs w:val="22"/>
                <w:lang w:val="en-US"/>
              </w:rPr>
              <w:t xml:space="preserve">pecifications of the </w:t>
            </w:r>
            <w:r w:rsidR="000C05E4">
              <w:rPr>
                <w:sz w:val="22"/>
                <w:szCs w:val="22"/>
                <w:lang w:val="en-US"/>
              </w:rPr>
              <w:t>c</w:t>
            </w:r>
            <w:r w:rsidR="000C05E4" w:rsidRPr="000C05E4">
              <w:rPr>
                <w:sz w:val="22"/>
                <w:szCs w:val="22"/>
                <w:lang w:val="en-US"/>
              </w:rPr>
              <w:t>hassis</w:t>
            </w:r>
            <w:r w:rsidRPr="000C05E4">
              <w:rPr>
                <w:sz w:val="22"/>
                <w:szCs w:val="22"/>
                <w:lang w:val="en-US"/>
              </w:rPr>
              <w:t>.</w:t>
            </w:r>
          </w:p>
        </w:tc>
      </w:tr>
      <w:tr w:rsidR="007C49F8" w:rsidRPr="00E71547" w14:paraId="17BCF803" w14:textId="77777777" w:rsidTr="007C49F8">
        <w:trPr>
          <w:trHeight w:val="853"/>
        </w:trPr>
        <w:tc>
          <w:tcPr>
            <w:tcW w:w="5745" w:type="dxa"/>
            <w:tcBorders>
              <w:top w:val="nil"/>
              <w:left w:val="single" w:sz="4" w:space="0" w:color="auto"/>
              <w:bottom w:val="single" w:sz="4" w:space="0" w:color="auto"/>
              <w:right w:val="single" w:sz="4" w:space="0" w:color="auto"/>
            </w:tcBorders>
            <w:noWrap/>
            <w:vAlign w:val="center"/>
            <w:hideMark/>
          </w:tcPr>
          <w:p w14:paraId="0F2E2256" w14:textId="63071990" w:rsidR="007C49F8" w:rsidRDefault="00B71A30">
            <w:pPr>
              <w:rPr>
                <w:color w:val="000000"/>
                <w:sz w:val="22"/>
                <w:szCs w:val="22"/>
              </w:rPr>
            </w:pPr>
            <w:r>
              <w:rPr>
                <w:color w:val="000000"/>
                <w:sz w:val="22"/>
                <w:szCs w:val="22"/>
                <w:lang w:val="en-US"/>
              </w:rPr>
              <w:t>Vehicle t</w:t>
            </w:r>
            <w:r w:rsidR="007C49F8">
              <w:rPr>
                <w:color w:val="000000"/>
                <w:sz w:val="22"/>
                <w:szCs w:val="22"/>
              </w:rPr>
              <w:t>ype</w:t>
            </w:r>
          </w:p>
        </w:tc>
        <w:tc>
          <w:tcPr>
            <w:tcW w:w="3744" w:type="dxa"/>
            <w:tcBorders>
              <w:top w:val="nil"/>
              <w:left w:val="nil"/>
              <w:bottom w:val="single" w:sz="4" w:space="0" w:color="auto"/>
              <w:right w:val="single" w:sz="4" w:space="0" w:color="auto"/>
            </w:tcBorders>
            <w:vAlign w:val="center"/>
            <w:hideMark/>
          </w:tcPr>
          <w:p w14:paraId="77E7EEB1" w14:textId="77777777" w:rsidR="007C49F8" w:rsidRPr="00DC2649" w:rsidRDefault="007C49F8">
            <w:pPr>
              <w:jc w:val="center"/>
              <w:rPr>
                <w:color w:val="000000"/>
                <w:sz w:val="22"/>
                <w:szCs w:val="22"/>
                <w:lang w:val="en-US"/>
              </w:rPr>
            </w:pPr>
            <w:r w:rsidRPr="00DC2649">
              <w:rPr>
                <w:color w:val="000000"/>
                <w:sz w:val="22"/>
                <w:szCs w:val="22"/>
                <w:lang w:val="en-US"/>
              </w:rPr>
              <w:t>Container truck, platform for transporting 20-foot containers.</w:t>
            </w:r>
          </w:p>
        </w:tc>
      </w:tr>
      <w:tr w:rsidR="007C49F8" w14:paraId="44D98FD8"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7833A5F" w14:textId="77777777" w:rsidR="007C49F8" w:rsidRDefault="007C49F8">
            <w:pPr>
              <w:rPr>
                <w:color w:val="000000"/>
                <w:sz w:val="22"/>
                <w:szCs w:val="22"/>
              </w:rPr>
            </w:pPr>
            <w:r>
              <w:rPr>
                <w:color w:val="000000"/>
                <w:sz w:val="22"/>
                <w:szCs w:val="22"/>
              </w:rPr>
              <w:t>Wheel arrangement</w:t>
            </w:r>
          </w:p>
        </w:tc>
        <w:tc>
          <w:tcPr>
            <w:tcW w:w="3744" w:type="dxa"/>
            <w:tcBorders>
              <w:top w:val="nil"/>
              <w:left w:val="nil"/>
              <w:bottom w:val="single" w:sz="4" w:space="0" w:color="auto"/>
              <w:right w:val="single" w:sz="4" w:space="0" w:color="auto"/>
            </w:tcBorders>
            <w:noWrap/>
            <w:vAlign w:val="center"/>
            <w:hideMark/>
          </w:tcPr>
          <w:p w14:paraId="10631998" w14:textId="77777777" w:rsidR="007C49F8" w:rsidRDefault="007C49F8">
            <w:pPr>
              <w:jc w:val="center"/>
              <w:rPr>
                <w:color w:val="000000"/>
                <w:sz w:val="22"/>
                <w:szCs w:val="22"/>
              </w:rPr>
            </w:pPr>
            <w:r>
              <w:rPr>
                <w:color w:val="000000"/>
                <w:sz w:val="22"/>
                <w:szCs w:val="22"/>
              </w:rPr>
              <w:t>6 x 6</w:t>
            </w:r>
          </w:p>
        </w:tc>
      </w:tr>
      <w:tr w:rsidR="007C49F8" w14:paraId="74FEBA7B"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69703113" w14:textId="7782D4F6" w:rsidR="007C49F8" w:rsidRPr="00DC2649" w:rsidRDefault="00911AFE">
            <w:pPr>
              <w:rPr>
                <w:color w:val="000000"/>
                <w:sz w:val="22"/>
                <w:szCs w:val="22"/>
                <w:lang w:val="en-US"/>
              </w:rPr>
            </w:pPr>
            <w:r>
              <w:rPr>
                <w:color w:val="000000"/>
                <w:sz w:val="22"/>
                <w:szCs w:val="22"/>
                <w:lang w:val="en-US"/>
              </w:rPr>
              <w:t>Payload capacity</w:t>
            </w:r>
            <w:r w:rsidR="007C49F8" w:rsidRPr="00DC2649">
              <w:rPr>
                <w:color w:val="000000"/>
                <w:sz w:val="22"/>
                <w:szCs w:val="22"/>
                <w:lang w:val="en-US"/>
              </w:rPr>
              <w:t>, t</w:t>
            </w:r>
          </w:p>
        </w:tc>
        <w:tc>
          <w:tcPr>
            <w:tcW w:w="3744" w:type="dxa"/>
            <w:tcBorders>
              <w:top w:val="nil"/>
              <w:left w:val="nil"/>
              <w:bottom w:val="single" w:sz="4" w:space="0" w:color="auto"/>
              <w:right w:val="single" w:sz="4" w:space="0" w:color="auto"/>
            </w:tcBorders>
            <w:noWrap/>
            <w:vAlign w:val="center"/>
            <w:hideMark/>
          </w:tcPr>
          <w:p w14:paraId="10179D6B" w14:textId="7130CCD0" w:rsidR="007C49F8" w:rsidRPr="00911AFE" w:rsidRDefault="007C49F8">
            <w:pPr>
              <w:jc w:val="center"/>
              <w:rPr>
                <w:color w:val="000000"/>
                <w:sz w:val="22"/>
                <w:szCs w:val="22"/>
                <w:lang w:val="en-US"/>
              </w:rPr>
            </w:pPr>
            <w:r>
              <w:rPr>
                <w:color w:val="000000"/>
                <w:sz w:val="22"/>
                <w:szCs w:val="22"/>
              </w:rPr>
              <w:t>not less than 10 tons</w:t>
            </w:r>
          </w:p>
        </w:tc>
      </w:tr>
      <w:tr w:rsidR="007C49F8" w14:paraId="1F7910E3"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6B44EBC1" w14:textId="77777777" w:rsidR="007C49F8" w:rsidRDefault="007C49F8">
            <w:pPr>
              <w:rPr>
                <w:color w:val="000000"/>
                <w:sz w:val="22"/>
                <w:szCs w:val="22"/>
              </w:rPr>
            </w:pPr>
            <w:r>
              <w:rPr>
                <w:color w:val="000000"/>
                <w:sz w:val="22"/>
                <w:szCs w:val="22"/>
              </w:rPr>
              <w:t>Engine</w:t>
            </w:r>
          </w:p>
        </w:tc>
        <w:tc>
          <w:tcPr>
            <w:tcW w:w="3744" w:type="dxa"/>
            <w:tcBorders>
              <w:top w:val="nil"/>
              <w:left w:val="nil"/>
              <w:bottom w:val="single" w:sz="4" w:space="0" w:color="auto"/>
              <w:right w:val="single" w:sz="4" w:space="0" w:color="auto"/>
            </w:tcBorders>
            <w:vAlign w:val="center"/>
            <w:hideMark/>
          </w:tcPr>
          <w:p w14:paraId="4E153AAE" w14:textId="1F819E9D" w:rsidR="007C49F8" w:rsidRDefault="007C49F8">
            <w:pPr>
              <w:jc w:val="center"/>
              <w:rPr>
                <w:color w:val="000000"/>
                <w:sz w:val="22"/>
                <w:szCs w:val="22"/>
              </w:rPr>
            </w:pPr>
            <w:r>
              <w:rPr>
                <w:color w:val="000000"/>
                <w:sz w:val="22"/>
                <w:szCs w:val="22"/>
              </w:rPr>
              <w:t xml:space="preserve">Diesel </w:t>
            </w:r>
            <w:r w:rsidR="00911AFE">
              <w:rPr>
                <w:color w:val="000000"/>
                <w:sz w:val="22"/>
                <w:szCs w:val="22"/>
                <w:lang w:val="en-US"/>
              </w:rPr>
              <w:t>t</w:t>
            </w:r>
            <w:r>
              <w:rPr>
                <w:color w:val="000000"/>
                <w:sz w:val="22"/>
                <w:szCs w:val="22"/>
              </w:rPr>
              <w:t>urbocharged</w:t>
            </w:r>
          </w:p>
        </w:tc>
      </w:tr>
      <w:tr w:rsidR="007C49F8" w14:paraId="5F75EF1D"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0289889E" w14:textId="66FC3461" w:rsidR="007C49F8" w:rsidRDefault="00464CDA">
            <w:pPr>
              <w:rPr>
                <w:color w:val="000000"/>
                <w:sz w:val="22"/>
                <w:szCs w:val="22"/>
              </w:rPr>
            </w:pPr>
            <w:r w:rsidRPr="00464CDA">
              <w:rPr>
                <w:color w:val="000000"/>
                <w:sz w:val="22"/>
                <w:szCs w:val="22"/>
              </w:rPr>
              <w:t>Engine displacement</w:t>
            </w:r>
            <w:r>
              <w:rPr>
                <w:color w:val="000000"/>
                <w:sz w:val="22"/>
                <w:szCs w:val="22"/>
                <w:lang w:val="en-US"/>
              </w:rPr>
              <w:t xml:space="preserve"> v</w:t>
            </w:r>
            <w:r w:rsidR="007C49F8">
              <w:rPr>
                <w:color w:val="000000"/>
                <w:sz w:val="22"/>
                <w:szCs w:val="22"/>
              </w:rPr>
              <w:t>olume, cm3</w:t>
            </w:r>
          </w:p>
        </w:tc>
        <w:tc>
          <w:tcPr>
            <w:tcW w:w="3744" w:type="dxa"/>
            <w:tcBorders>
              <w:top w:val="nil"/>
              <w:left w:val="nil"/>
              <w:bottom w:val="single" w:sz="4" w:space="0" w:color="auto"/>
              <w:right w:val="single" w:sz="4" w:space="0" w:color="auto"/>
            </w:tcBorders>
            <w:vAlign w:val="center"/>
            <w:hideMark/>
          </w:tcPr>
          <w:p w14:paraId="714AD90E" w14:textId="30AD869F" w:rsidR="007C49F8" w:rsidRDefault="007C49F8">
            <w:pPr>
              <w:jc w:val="center"/>
              <w:rPr>
                <w:color w:val="000000"/>
                <w:sz w:val="22"/>
                <w:szCs w:val="22"/>
              </w:rPr>
            </w:pPr>
            <w:r>
              <w:rPr>
                <w:color w:val="000000"/>
                <w:sz w:val="22"/>
                <w:szCs w:val="22"/>
              </w:rPr>
              <w:t>not less than 11000 cm3</w:t>
            </w:r>
          </w:p>
        </w:tc>
      </w:tr>
      <w:tr w:rsidR="007C49F8" w14:paraId="05A18B9B"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A631436" w14:textId="77777777" w:rsidR="007C49F8" w:rsidRDefault="007C49F8">
            <w:pPr>
              <w:rPr>
                <w:color w:val="000000"/>
                <w:sz w:val="22"/>
                <w:szCs w:val="22"/>
              </w:rPr>
            </w:pPr>
            <w:r>
              <w:rPr>
                <w:color w:val="000000"/>
                <w:sz w:val="22"/>
                <w:szCs w:val="22"/>
              </w:rPr>
              <w:t>Rated power, hp</w:t>
            </w:r>
          </w:p>
        </w:tc>
        <w:tc>
          <w:tcPr>
            <w:tcW w:w="3744" w:type="dxa"/>
            <w:tcBorders>
              <w:top w:val="nil"/>
              <w:left w:val="nil"/>
              <w:bottom w:val="single" w:sz="4" w:space="0" w:color="auto"/>
              <w:right w:val="single" w:sz="4" w:space="0" w:color="auto"/>
            </w:tcBorders>
            <w:vAlign w:val="center"/>
            <w:hideMark/>
          </w:tcPr>
          <w:p w14:paraId="560B2BF0" w14:textId="51C5A95A" w:rsidR="007C49F8" w:rsidRPr="00BE610E" w:rsidRDefault="007C49F8">
            <w:pPr>
              <w:jc w:val="center"/>
              <w:rPr>
                <w:color w:val="000000"/>
                <w:sz w:val="22"/>
                <w:szCs w:val="22"/>
                <w:lang w:val="en-US"/>
              </w:rPr>
            </w:pPr>
            <w:r>
              <w:rPr>
                <w:color w:val="000000"/>
                <w:sz w:val="22"/>
                <w:szCs w:val="22"/>
              </w:rPr>
              <w:t xml:space="preserve">300 hp </w:t>
            </w:r>
            <w:r w:rsidR="00BE610E">
              <w:rPr>
                <w:color w:val="000000"/>
                <w:sz w:val="22"/>
                <w:szCs w:val="22"/>
                <w:lang w:val="en-US"/>
              </w:rPr>
              <w:t>or higher</w:t>
            </w:r>
          </w:p>
        </w:tc>
      </w:tr>
      <w:tr w:rsidR="007C49F8" w14:paraId="79522E5A"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21755EA0" w14:textId="418A3B28" w:rsidR="007C49F8" w:rsidRPr="00BE610E" w:rsidRDefault="007C49F8">
            <w:pPr>
              <w:rPr>
                <w:color w:val="000000"/>
                <w:sz w:val="22"/>
                <w:szCs w:val="22"/>
                <w:lang w:val="en-US"/>
              </w:rPr>
            </w:pPr>
            <w:r>
              <w:rPr>
                <w:color w:val="000000"/>
                <w:sz w:val="22"/>
                <w:szCs w:val="22"/>
              </w:rPr>
              <w:t xml:space="preserve">Emission </w:t>
            </w:r>
            <w:r w:rsidR="00BE610E">
              <w:rPr>
                <w:color w:val="000000"/>
                <w:sz w:val="22"/>
                <w:szCs w:val="22"/>
                <w:lang w:val="en-US"/>
              </w:rPr>
              <w:t>standard</w:t>
            </w:r>
          </w:p>
        </w:tc>
        <w:tc>
          <w:tcPr>
            <w:tcW w:w="3744" w:type="dxa"/>
            <w:tcBorders>
              <w:top w:val="nil"/>
              <w:left w:val="nil"/>
              <w:bottom w:val="single" w:sz="4" w:space="0" w:color="auto"/>
              <w:right w:val="single" w:sz="4" w:space="0" w:color="auto"/>
            </w:tcBorders>
            <w:noWrap/>
            <w:vAlign w:val="center"/>
            <w:hideMark/>
          </w:tcPr>
          <w:p w14:paraId="2EBBE523" w14:textId="0D1D462B" w:rsidR="007C49F8" w:rsidRDefault="007C49F8">
            <w:pPr>
              <w:jc w:val="center"/>
              <w:rPr>
                <w:color w:val="000000"/>
                <w:sz w:val="22"/>
                <w:szCs w:val="22"/>
              </w:rPr>
            </w:pPr>
            <w:r>
              <w:rPr>
                <w:color w:val="000000"/>
                <w:sz w:val="22"/>
                <w:szCs w:val="22"/>
              </w:rPr>
              <w:t>Euro 3-4</w:t>
            </w:r>
          </w:p>
        </w:tc>
      </w:tr>
      <w:tr w:rsidR="007C49F8" w14:paraId="1916C1A5"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60C92D34" w14:textId="42ADBE7F" w:rsidR="007C49F8" w:rsidRDefault="007C49F8">
            <w:pPr>
              <w:rPr>
                <w:color w:val="000000"/>
                <w:sz w:val="22"/>
                <w:szCs w:val="22"/>
              </w:rPr>
            </w:pPr>
            <w:r>
              <w:rPr>
                <w:color w:val="000000"/>
                <w:sz w:val="22"/>
                <w:szCs w:val="22"/>
              </w:rPr>
              <w:t xml:space="preserve">Fuel </w:t>
            </w:r>
            <w:r w:rsidR="00BE610E">
              <w:rPr>
                <w:color w:val="000000"/>
                <w:sz w:val="22"/>
                <w:szCs w:val="22"/>
                <w:lang w:val="en-US"/>
              </w:rPr>
              <w:t>t</w:t>
            </w:r>
            <w:r>
              <w:rPr>
                <w:color w:val="000000"/>
                <w:sz w:val="22"/>
                <w:szCs w:val="22"/>
              </w:rPr>
              <w:t>ype</w:t>
            </w:r>
          </w:p>
        </w:tc>
        <w:tc>
          <w:tcPr>
            <w:tcW w:w="3744" w:type="dxa"/>
            <w:tcBorders>
              <w:top w:val="nil"/>
              <w:left w:val="nil"/>
              <w:bottom w:val="single" w:sz="4" w:space="0" w:color="auto"/>
              <w:right w:val="single" w:sz="4" w:space="0" w:color="auto"/>
            </w:tcBorders>
            <w:noWrap/>
            <w:vAlign w:val="center"/>
            <w:hideMark/>
          </w:tcPr>
          <w:p w14:paraId="20D7FD22" w14:textId="77777777" w:rsidR="007C49F8" w:rsidRDefault="007C49F8">
            <w:pPr>
              <w:jc w:val="center"/>
              <w:rPr>
                <w:color w:val="000000"/>
                <w:sz w:val="22"/>
                <w:szCs w:val="22"/>
              </w:rPr>
            </w:pPr>
            <w:r>
              <w:rPr>
                <w:color w:val="000000"/>
                <w:sz w:val="22"/>
                <w:szCs w:val="22"/>
              </w:rPr>
              <w:t>Diesel</w:t>
            </w:r>
          </w:p>
        </w:tc>
      </w:tr>
      <w:tr w:rsidR="007C49F8" w14:paraId="3F99F66A"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190F8493" w14:textId="5143F894" w:rsidR="007C49F8" w:rsidRDefault="007C49F8">
            <w:pPr>
              <w:rPr>
                <w:color w:val="000000"/>
                <w:sz w:val="22"/>
                <w:szCs w:val="22"/>
              </w:rPr>
            </w:pPr>
            <w:r>
              <w:rPr>
                <w:color w:val="000000"/>
                <w:sz w:val="22"/>
                <w:szCs w:val="22"/>
              </w:rPr>
              <w:t>Gearbox</w:t>
            </w:r>
            <w:r w:rsidR="00BE610E">
              <w:rPr>
                <w:color w:val="000000"/>
                <w:sz w:val="22"/>
                <w:szCs w:val="22"/>
                <w:lang w:val="en-US"/>
              </w:rPr>
              <w:t>/transmission</w:t>
            </w:r>
            <w:r>
              <w:rPr>
                <w:color w:val="000000"/>
                <w:sz w:val="22"/>
                <w:szCs w:val="22"/>
              </w:rPr>
              <w:t xml:space="preserve"> type</w:t>
            </w:r>
          </w:p>
        </w:tc>
        <w:tc>
          <w:tcPr>
            <w:tcW w:w="3744" w:type="dxa"/>
            <w:tcBorders>
              <w:top w:val="nil"/>
              <w:left w:val="nil"/>
              <w:bottom w:val="single" w:sz="4" w:space="0" w:color="auto"/>
              <w:right w:val="single" w:sz="4" w:space="0" w:color="auto"/>
            </w:tcBorders>
            <w:vAlign w:val="center"/>
            <w:hideMark/>
          </w:tcPr>
          <w:p w14:paraId="035DC6A2" w14:textId="48183C4D" w:rsidR="007C49F8" w:rsidRDefault="007C49F8">
            <w:pPr>
              <w:jc w:val="center"/>
              <w:rPr>
                <w:color w:val="000000"/>
                <w:sz w:val="22"/>
                <w:szCs w:val="22"/>
              </w:rPr>
            </w:pPr>
            <w:r>
              <w:rPr>
                <w:color w:val="000000"/>
                <w:sz w:val="22"/>
                <w:szCs w:val="22"/>
              </w:rPr>
              <w:t>Mechanical</w:t>
            </w:r>
            <w:r w:rsidR="009552A6">
              <w:rPr>
                <w:color w:val="000000"/>
                <w:sz w:val="22"/>
                <w:szCs w:val="22"/>
                <w:lang w:val="en-US"/>
              </w:rPr>
              <w:t>/manual</w:t>
            </w:r>
            <w:r>
              <w:rPr>
                <w:color w:val="000000"/>
                <w:sz w:val="22"/>
                <w:szCs w:val="22"/>
              </w:rPr>
              <w:t xml:space="preserve"> </w:t>
            </w:r>
          </w:p>
        </w:tc>
      </w:tr>
      <w:tr w:rsidR="007C49F8" w14:paraId="2AF74B5D"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108F17E1" w14:textId="77777777" w:rsidR="007C49F8" w:rsidRDefault="007C49F8">
            <w:pPr>
              <w:rPr>
                <w:color w:val="000000"/>
                <w:sz w:val="22"/>
                <w:szCs w:val="22"/>
              </w:rPr>
            </w:pPr>
            <w:r>
              <w:rPr>
                <w:color w:val="000000"/>
                <w:sz w:val="22"/>
                <w:szCs w:val="22"/>
              </w:rPr>
              <w:t>Axle differential lock</w:t>
            </w:r>
          </w:p>
        </w:tc>
        <w:tc>
          <w:tcPr>
            <w:tcW w:w="3744" w:type="dxa"/>
            <w:tcBorders>
              <w:top w:val="nil"/>
              <w:left w:val="nil"/>
              <w:bottom w:val="single" w:sz="4" w:space="0" w:color="auto"/>
              <w:right w:val="single" w:sz="4" w:space="0" w:color="auto"/>
            </w:tcBorders>
            <w:vAlign w:val="center"/>
            <w:hideMark/>
          </w:tcPr>
          <w:p w14:paraId="5C93BE45" w14:textId="77777777" w:rsidR="007C49F8" w:rsidRDefault="007C49F8">
            <w:pPr>
              <w:jc w:val="center"/>
              <w:rPr>
                <w:color w:val="000000"/>
                <w:sz w:val="22"/>
                <w:szCs w:val="22"/>
              </w:rPr>
            </w:pPr>
            <w:r>
              <w:rPr>
                <w:color w:val="000000"/>
                <w:sz w:val="22"/>
                <w:szCs w:val="22"/>
              </w:rPr>
              <w:t>Yes</w:t>
            </w:r>
          </w:p>
        </w:tc>
      </w:tr>
      <w:tr w:rsidR="007C49F8" w14:paraId="758015A2"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6C12F0A5" w14:textId="77777777" w:rsidR="007C49F8" w:rsidRDefault="007C49F8">
            <w:pPr>
              <w:rPr>
                <w:color w:val="000000"/>
                <w:sz w:val="22"/>
                <w:szCs w:val="22"/>
              </w:rPr>
            </w:pPr>
            <w:r>
              <w:rPr>
                <w:color w:val="000000"/>
                <w:sz w:val="22"/>
                <w:szCs w:val="22"/>
              </w:rPr>
              <w:t xml:space="preserve">Left-hand steering </w:t>
            </w:r>
          </w:p>
        </w:tc>
        <w:tc>
          <w:tcPr>
            <w:tcW w:w="3744" w:type="dxa"/>
            <w:tcBorders>
              <w:top w:val="nil"/>
              <w:left w:val="nil"/>
              <w:bottom w:val="single" w:sz="4" w:space="0" w:color="auto"/>
              <w:right w:val="single" w:sz="4" w:space="0" w:color="auto"/>
            </w:tcBorders>
            <w:vAlign w:val="center"/>
            <w:hideMark/>
          </w:tcPr>
          <w:p w14:paraId="2DA6DD2F" w14:textId="77777777" w:rsidR="007C49F8" w:rsidRDefault="007C49F8">
            <w:pPr>
              <w:jc w:val="center"/>
              <w:rPr>
                <w:color w:val="000000"/>
                <w:sz w:val="22"/>
                <w:szCs w:val="22"/>
              </w:rPr>
            </w:pPr>
            <w:r>
              <w:rPr>
                <w:color w:val="000000"/>
                <w:sz w:val="22"/>
                <w:szCs w:val="22"/>
              </w:rPr>
              <w:t>Yes</w:t>
            </w:r>
          </w:p>
        </w:tc>
      </w:tr>
      <w:tr w:rsidR="007C49F8" w14:paraId="68DB2F37"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DCAE595" w14:textId="77777777" w:rsidR="007C49F8" w:rsidRDefault="007C49F8">
            <w:pPr>
              <w:rPr>
                <w:color w:val="000000"/>
                <w:sz w:val="22"/>
                <w:szCs w:val="22"/>
              </w:rPr>
            </w:pPr>
            <w:r>
              <w:rPr>
                <w:color w:val="000000"/>
                <w:sz w:val="22"/>
                <w:szCs w:val="22"/>
              </w:rPr>
              <w:t>Motor brake - retarder</w:t>
            </w:r>
          </w:p>
        </w:tc>
        <w:tc>
          <w:tcPr>
            <w:tcW w:w="3744" w:type="dxa"/>
            <w:tcBorders>
              <w:top w:val="nil"/>
              <w:left w:val="nil"/>
              <w:bottom w:val="single" w:sz="4" w:space="0" w:color="auto"/>
              <w:right w:val="single" w:sz="4" w:space="0" w:color="auto"/>
            </w:tcBorders>
            <w:vAlign w:val="center"/>
            <w:hideMark/>
          </w:tcPr>
          <w:p w14:paraId="7BD6572C" w14:textId="77777777" w:rsidR="007C49F8" w:rsidRDefault="007C49F8">
            <w:pPr>
              <w:jc w:val="center"/>
              <w:rPr>
                <w:color w:val="000000"/>
                <w:sz w:val="22"/>
                <w:szCs w:val="22"/>
              </w:rPr>
            </w:pPr>
            <w:r>
              <w:rPr>
                <w:color w:val="000000"/>
                <w:sz w:val="22"/>
                <w:szCs w:val="22"/>
              </w:rPr>
              <w:t>Yes</w:t>
            </w:r>
          </w:p>
        </w:tc>
      </w:tr>
      <w:tr w:rsidR="007C49F8" w:rsidRPr="00E71547" w14:paraId="40C2F493" w14:textId="77777777" w:rsidTr="007C49F8">
        <w:trPr>
          <w:trHeight w:val="569"/>
        </w:trPr>
        <w:tc>
          <w:tcPr>
            <w:tcW w:w="5745" w:type="dxa"/>
            <w:tcBorders>
              <w:top w:val="nil"/>
              <w:left w:val="single" w:sz="4" w:space="0" w:color="auto"/>
              <w:bottom w:val="single" w:sz="4" w:space="0" w:color="auto"/>
              <w:right w:val="single" w:sz="4" w:space="0" w:color="auto"/>
            </w:tcBorders>
            <w:noWrap/>
            <w:vAlign w:val="center"/>
            <w:hideMark/>
          </w:tcPr>
          <w:p w14:paraId="3BAF311D" w14:textId="77777777" w:rsidR="007C49F8" w:rsidRDefault="007C49F8">
            <w:pPr>
              <w:rPr>
                <w:color w:val="000000"/>
                <w:sz w:val="22"/>
                <w:szCs w:val="22"/>
              </w:rPr>
            </w:pPr>
            <w:r>
              <w:rPr>
                <w:color w:val="000000"/>
                <w:sz w:val="22"/>
                <w:szCs w:val="22"/>
              </w:rPr>
              <w:t>Service Brake System</w:t>
            </w:r>
          </w:p>
        </w:tc>
        <w:tc>
          <w:tcPr>
            <w:tcW w:w="3744" w:type="dxa"/>
            <w:tcBorders>
              <w:top w:val="nil"/>
              <w:left w:val="nil"/>
              <w:bottom w:val="single" w:sz="4" w:space="0" w:color="auto"/>
              <w:right w:val="single" w:sz="4" w:space="0" w:color="auto"/>
            </w:tcBorders>
            <w:vAlign w:val="center"/>
            <w:hideMark/>
          </w:tcPr>
          <w:p w14:paraId="4AFC0119" w14:textId="77777777" w:rsidR="007C49F8" w:rsidRPr="00DC2649" w:rsidRDefault="007C49F8">
            <w:pPr>
              <w:jc w:val="center"/>
              <w:rPr>
                <w:color w:val="000000"/>
                <w:sz w:val="22"/>
                <w:szCs w:val="22"/>
                <w:lang w:val="en-US"/>
              </w:rPr>
            </w:pPr>
            <w:r w:rsidRPr="00DC2649">
              <w:rPr>
                <w:color w:val="000000"/>
                <w:sz w:val="22"/>
                <w:szCs w:val="22"/>
                <w:lang w:val="en-US"/>
              </w:rPr>
              <w:t xml:space="preserve">Pneumatic, with drum-type brakes </w:t>
            </w:r>
          </w:p>
        </w:tc>
      </w:tr>
      <w:tr w:rsidR="007C49F8" w14:paraId="7042C58F"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122D72BD" w14:textId="77777777" w:rsidR="007C49F8" w:rsidRPr="00DC2649" w:rsidRDefault="007C49F8">
            <w:pPr>
              <w:rPr>
                <w:color w:val="000000"/>
                <w:sz w:val="22"/>
                <w:szCs w:val="22"/>
                <w:lang w:val="en-US"/>
              </w:rPr>
            </w:pPr>
            <w:r w:rsidRPr="00DC2649">
              <w:rPr>
                <w:color w:val="000000"/>
                <w:sz w:val="22"/>
                <w:szCs w:val="22"/>
                <w:lang w:val="en-US"/>
              </w:rPr>
              <w:t xml:space="preserve">ABS Anti-lock Braking System </w:t>
            </w:r>
          </w:p>
        </w:tc>
        <w:tc>
          <w:tcPr>
            <w:tcW w:w="3744" w:type="dxa"/>
            <w:tcBorders>
              <w:top w:val="nil"/>
              <w:left w:val="nil"/>
              <w:bottom w:val="single" w:sz="4" w:space="0" w:color="auto"/>
              <w:right w:val="single" w:sz="4" w:space="0" w:color="auto"/>
            </w:tcBorders>
            <w:vAlign w:val="center"/>
            <w:hideMark/>
          </w:tcPr>
          <w:p w14:paraId="74976D23" w14:textId="77777777" w:rsidR="007C49F8" w:rsidRDefault="007C49F8">
            <w:pPr>
              <w:jc w:val="center"/>
              <w:rPr>
                <w:color w:val="000000"/>
                <w:sz w:val="22"/>
                <w:szCs w:val="22"/>
              </w:rPr>
            </w:pPr>
            <w:r>
              <w:rPr>
                <w:color w:val="000000"/>
                <w:sz w:val="22"/>
                <w:szCs w:val="22"/>
              </w:rPr>
              <w:t>Yes</w:t>
            </w:r>
          </w:p>
        </w:tc>
      </w:tr>
      <w:tr w:rsidR="007C49F8" w14:paraId="6F62FD29"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CA1E3E1" w14:textId="77777777" w:rsidR="007C49F8" w:rsidRDefault="007C49F8">
            <w:pPr>
              <w:rPr>
                <w:color w:val="000000"/>
                <w:sz w:val="22"/>
                <w:szCs w:val="22"/>
              </w:rPr>
            </w:pPr>
            <w:r>
              <w:rPr>
                <w:color w:val="000000"/>
                <w:sz w:val="22"/>
                <w:szCs w:val="22"/>
              </w:rPr>
              <w:t xml:space="preserve">Front suspension </w:t>
            </w:r>
          </w:p>
        </w:tc>
        <w:tc>
          <w:tcPr>
            <w:tcW w:w="3744" w:type="dxa"/>
            <w:tcBorders>
              <w:top w:val="nil"/>
              <w:left w:val="nil"/>
              <w:bottom w:val="single" w:sz="4" w:space="0" w:color="auto"/>
              <w:right w:val="single" w:sz="4" w:space="0" w:color="auto"/>
            </w:tcBorders>
            <w:noWrap/>
            <w:vAlign w:val="center"/>
            <w:hideMark/>
          </w:tcPr>
          <w:p w14:paraId="79AFFBFC" w14:textId="6E0649E4" w:rsidR="007C49F8" w:rsidRDefault="006A1908">
            <w:pPr>
              <w:jc w:val="center"/>
              <w:rPr>
                <w:color w:val="000000"/>
                <w:sz w:val="22"/>
                <w:szCs w:val="22"/>
              </w:rPr>
            </w:pPr>
            <w:r>
              <w:rPr>
                <w:color w:val="000000"/>
                <w:sz w:val="22"/>
                <w:szCs w:val="22"/>
                <w:lang w:val="en-US"/>
              </w:rPr>
              <w:t>Leaf-s</w:t>
            </w:r>
            <w:r w:rsidR="007C49F8">
              <w:rPr>
                <w:color w:val="000000"/>
                <w:sz w:val="22"/>
                <w:szCs w:val="22"/>
              </w:rPr>
              <w:t>pring</w:t>
            </w:r>
          </w:p>
        </w:tc>
      </w:tr>
      <w:tr w:rsidR="007C49F8" w14:paraId="0C013931"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3970F98" w14:textId="77777777" w:rsidR="007C49F8" w:rsidRDefault="007C49F8">
            <w:pPr>
              <w:rPr>
                <w:color w:val="000000"/>
                <w:sz w:val="22"/>
                <w:szCs w:val="22"/>
              </w:rPr>
            </w:pPr>
            <w:r>
              <w:rPr>
                <w:color w:val="000000"/>
                <w:sz w:val="22"/>
                <w:szCs w:val="22"/>
              </w:rPr>
              <w:t>Rear suspension</w:t>
            </w:r>
          </w:p>
        </w:tc>
        <w:tc>
          <w:tcPr>
            <w:tcW w:w="3744" w:type="dxa"/>
            <w:tcBorders>
              <w:top w:val="nil"/>
              <w:left w:val="nil"/>
              <w:bottom w:val="single" w:sz="4" w:space="0" w:color="auto"/>
              <w:right w:val="single" w:sz="4" w:space="0" w:color="auto"/>
            </w:tcBorders>
            <w:noWrap/>
            <w:vAlign w:val="center"/>
            <w:hideMark/>
          </w:tcPr>
          <w:p w14:paraId="153E243F" w14:textId="41F21F9D" w:rsidR="007C49F8" w:rsidRDefault="0019154C">
            <w:pPr>
              <w:jc w:val="center"/>
              <w:rPr>
                <w:color w:val="000000"/>
                <w:sz w:val="22"/>
                <w:szCs w:val="22"/>
              </w:rPr>
            </w:pPr>
            <w:r w:rsidRPr="0019154C">
              <w:rPr>
                <w:color w:val="000000"/>
                <w:sz w:val="22"/>
                <w:szCs w:val="22"/>
              </w:rPr>
              <w:t>Leaf‑spring, balance‑type</w:t>
            </w:r>
          </w:p>
        </w:tc>
      </w:tr>
      <w:tr w:rsidR="007C49F8" w14:paraId="7B2A6FA5"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25FBB809" w14:textId="77777777" w:rsidR="007C49F8" w:rsidRDefault="007C49F8">
            <w:pPr>
              <w:rPr>
                <w:color w:val="000000"/>
                <w:sz w:val="22"/>
                <w:szCs w:val="22"/>
              </w:rPr>
            </w:pPr>
            <w:r>
              <w:rPr>
                <w:color w:val="000000"/>
                <w:sz w:val="22"/>
                <w:szCs w:val="22"/>
              </w:rPr>
              <w:t xml:space="preserve">Fuel tank capacity, l </w:t>
            </w:r>
          </w:p>
        </w:tc>
        <w:tc>
          <w:tcPr>
            <w:tcW w:w="3744" w:type="dxa"/>
            <w:tcBorders>
              <w:top w:val="nil"/>
              <w:left w:val="nil"/>
              <w:bottom w:val="single" w:sz="4" w:space="0" w:color="auto"/>
              <w:right w:val="single" w:sz="4" w:space="0" w:color="auto"/>
            </w:tcBorders>
            <w:noWrap/>
            <w:vAlign w:val="center"/>
            <w:hideMark/>
          </w:tcPr>
          <w:p w14:paraId="44D003B1" w14:textId="6479AAAA" w:rsidR="007C49F8" w:rsidRPr="0019154C" w:rsidRDefault="007C49F8">
            <w:pPr>
              <w:jc w:val="center"/>
              <w:rPr>
                <w:color w:val="000000"/>
                <w:sz w:val="22"/>
                <w:szCs w:val="22"/>
                <w:lang w:val="en-US"/>
              </w:rPr>
            </w:pPr>
            <w:r>
              <w:rPr>
                <w:color w:val="000000"/>
                <w:sz w:val="22"/>
                <w:szCs w:val="22"/>
              </w:rPr>
              <w:t xml:space="preserve">210 and </w:t>
            </w:r>
            <w:r w:rsidR="0019154C">
              <w:rPr>
                <w:color w:val="000000"/>
                <w:sz w:val="22"/>
                <w:szCs w:val="22"/>
                <w:lang w:val="en-US"/>
              </w:rPr>
              <w:t>more</w:t>
            </w:r>
          </w:p>
        </w:tc>
      </w:tr>
      <w:tr w:rsidR="007C49F8" w:rsidRPr="00D15860" w14:paraId="03F81AC6" w14:textId="77777777" w:rsidTr="007C49F8">
        <w:trPr>
          <w:trHeight w:val="294"/>
        </w:trPr>
        <w:tc>
          <w:tcPr>
            <w:tcW w:w="5745" w:type="dxa"/>
            <w:tcBorders>
              <w:top w:val="nil"/>
              <w:left w:val="single" w:sz="4" w:space="0" w:color="auto"/>
              <w:bottom w:val="single" w:sz="4" w:space="0" w:color="auto"/>
              <w:right w:val="single" w:sz="4" w:space="0" w:color="auto"/>
            </w:tcBorders>
            <w:vAlign w:val="center"/>
            <w:hideMark/>
          </w:tcPr>
          <w:p w14:paraId="2609FEAF" w14:textId="68E9BFB5" w:rsidR="007C49F8" w:rsidRDefault="0019154C">
            <w:pPr>
              <w:rPr>
                <w:color w:val="000000"/>
                <w:sz w:val="22"/>
                <w:szCs w:val="22"/>
              </w:rPr>
            </w:pPr>
            <w:r w:rsidRPr="0019154C">
              <w:rPr>
                <w:color w:val="000000"/>
                <w:sz w:val="22"/>
                <w:szCs w:val="22"/>
              </w:rPr>
              <w:t>Wheel configuration / tires</w:t>
            </w:r>
          </w:p>
        </w:tc>
        <w:tc>
          <w:tcPr>
            <w:tcW w:w="3744" w:type="dxa"/>
            <w:tcBorders>
              <w:top w:val="nil"/>
              <w:left w:val="nil"/>
              <w:bottom w:val="single" w:sz="4" w:space="0" w:color="auto"/>
              <w:right w:val="single" w:sz="4" w:space="0" w:color="auto"/>
            </w:tcBorders>
            <w:vAlign w:val="center"/>
            <w:hideMark/>
          </w:tcPr>
          <w:p w14:paraId="687C4F39" w14:textId="09F925F2" w:rsidR="007C49F8" w:rsidRPr="00D15860" w:rsidRDefault="007C49F8">
            <w:pPr>
              <w:jc w:val="center"/>
              <w:rPr>
                <w:color w:val="000000"/>
                <w:sz w:val="22"/>
                <w:szCs w:val="22"/>
                <w:lang w:val="en-US"/>
              </w:rPr>
            </w:pPr>
            <w:r w:rsidRPr="00D15860">
              <w:rPr>
                <w:color w:val="000000"/>
                <w:sz w:val="22"/>
                <w:szCs w:val="22"/>
                <w:lang w:val="en-US"/>
              </w:rPr>
              <w:t>three-axle - single</w:t>
            </w:r>
            <w:r w:rsidR="00D15860" w:rsidRPr="00D15860">
              <w:rPr>
                <w:color w:val="000000"/>
                <w:sz w:val="22"/>
                <w:szCs w:val="22"/>
                <w:lang w:val="en-US"/>
              </w:rPr>
              <w:t>‑wheel configuration</w:t>
            </w:r>
          </w:p>
        </w:tc>
      </w:tr>
      <w:tr w:rsidR="007C49F8" w14:paraId="42A08A0E" w14:textId="77777777" w:rsidTr="007C49F8">
        <w:trPr>
          <w:trHeight w:val="294"/>
        </w:trPr>
        <w:tc>
          <w:tcPr>
            <w:tcW w:w="5745" w:type="dxa"/>
            <w:tcBorders>
              <w:top w:val="nil"/>
              <w:left w:val="single" w:sz="4" w:space="0" w:color="auto"/>
              <w:bottom w:val="single" w:sz="4" w:space="0" w:color="auto"/>
              <w:right w:val="single" w:sz="4" w:space="0" w:color="auto"/>
            </w:tcBorders>
            <w:vAlign w:val="center"/>
            <w:hideMark/>
          </w:tcPr>
          <w:p w14:paraId="6027C1F8" w14:textId="2383D337" w:rsidR="007C49F8" w:rsidRDefault="007C49F8">
            <w:pPr>
              <w:rPr>
                <w:color w:val="000000"/>
                <w:sz w:val="22"/>
                <w:szCs w:val="22"/>
              </w:rPr>
            </w:pPr>
            <w:r>
              <w:rPr>
                <w:color w:val="000000"/>
                <w:sz w:val="22"/>
                <w:szCs w:val="22"/>
              </w:rPr>
              <w:t xml:space="preserve">Tire </w:t>
            </w:r>
            <w:r w:rsidR="00D15860">
              <w:rPr>
                <w:color w:val="000000"/>
                <w:sz w:val="22"/>
                <w:szCs w:val="22"/>
                <w:lang w:val="en-US"/>
              </w:rPr>
              <w:t>s</w:t>
            </w:r>
            <w:r>
              <w:rPr>
                <w:color w:val="000000"/>
                <w:sz w:val="22"/>
                <w:szCs w:val="22"/>
              </w:rPr>
              <w:t>ize</w:t>
            </w:r>
          </w:p>
        </w:tc>
        <w:tc>
          <w:tcPr>
            <w:tcW w:w="3744" w:type="dxa"/>
            <w:tcBorders>
              <w:top w:val="nil"/>
              <w:left w:val="nil"/>
              <w:bottom w:val="single" w:sz="4" w:space="0" w:color="auto"/>
              <w:right w:val="single" w:sz="4" w:space="0" w:color="auto"/>
            </w:tcBorders>
            <w:vAlign w:val="center"/>
            <w:hideMark/>
          </w:tcPr>
          <w:p w14:paraId="70492F17" w14:textId="77777777" w:rsidR="007C49F8" w:rsidRDefault="007C49F8">
            <w:pPr>
              <w:jc w:val="center"/>
              <w:rPr>
                <w:color w:val="000000"/>
                <w:sz w:val="22"/>
                <w:szCs w:val="22"/>
              </w:rPr>
            </w:pPr>
            <w:r>
              <w:rPr>
                <w:color w:val="000000"/>
                <w:sz w:val="22"/>
                <w:szCs w:val="22"/>
              </w:rPr>
              <w:t>425/85R21</w:t>
            </w:r>
          </w:p>
        </w:tc>
      </w:tr>
      <w:tr w:rsidR="007C49F8" w14:paraId="08ADC574" w14:textId="77777777" w:rsidTr="007C49F8">
        <w:trPr>
          <w:trHeight w:val="569"/>
        </w:trPr>
        <w:tc>
          <w:tcPr>
            <w:tcW w:w="5745" w:type="dxa"/>
            <w:tcBorders>
              <w:top w:val="nil"/>
              <w:left w:val="single" w:sz="4" w:space="0" w:color="auto"/>
              <w:bottom w:val="single" w:sz="4" w:space="0" w:color="auto"/>
              <w:right w:val="single" w:sz="4" w:space="0" w:color="auto"/>
            </w:tcBorders>
            <w:vAlign w:val="center"/>
            <w:hideMark/>
          </w:tcPr>
          <w:p w14:paraId="23DD08F0" w14:textId="7DE1AF61" w:rsidR="007C49F8" w:rsidRPr="00DC2649" w:rsidRDefault="00D15860">
            <w:pPr>
              <w:rPr>
                <w:color w:val="000000"/>
                <w:sz w:val="22"/>
                <w:szCs w:val="22"/>
                <w:lang w:val="en-US"/>
              </w:rPr>
            </w:pPr>
            <w:r w:rsidRPr="00D15860">
              <w:rPr>
                <w:color w:val="000000"/>
                <w:sz w:val="22"/>
                <w:szCs w:val="22"/>
                <w:lang w:val="en-US"/>
              </w:rPr>
              <w:t>Front and rear fenders, mudguards, protective covers on axles</w:t>
            </w:r>
          </w:p>
        </w:tc>
        <w:tc>
          <w:tcPr>
            <w:tcW w:w="3744" w:type="dxa"/>
            <w:tcBorders>
              <w:top w:val="nil"/>
              <w:left w:val="nil"/>
              <w:bottom w:val="single" w:sz="4" w:space="0" w:color="auto"/>
              <w:right w:val="single" w:sz="4" w:space="0" w:color="auto"/>
            </w:tcBorders>
            <w:vAlign w:val="center"/>
            <w:hideMark/>
          </w:tcPr>
          <w:p w14:paraId="71ACAE75" w14:textId="77777777" w:rsidR="007C49F8" w:rsidRDefault="007C49F8">
            <w:pPr>
              <w:jc w:val="center"/>
              <w:rPr>
                <w:color w:val="000000"/>
                <w:sz w:val="22"/>
                <w:szCs w:val="22"/>
              </w:rPr>
            </w:pPr>
            <w:r>
              <w:rPr>
                <w:color w:val="000000"/>
                <w:sz w:val="22"/>
                <w:szCs w:val="22"/>
              </w:rPr>
              <w:t>Yes</w:t>
            </w:r>
          </w:p>
        </w:tc>
      </w:tr>
      <w:tr w:rsidR="007C49F8" w14:paraId="00D8F947"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0D7CABDD" w14:textId="77777777" w:rsidR="007C49F8" w:rsidRDefault="007C49F8">
            <w:pPr>
              <w:rPr>
                <w:color w:val="000000"/>
                <w:sz w:val="22"/>
                <w:szCs w:val="22"/>
              </w:rPr>
            </w:pPr>
            <w:r>
              <w:rPr>
                <w:color w:val="000000"/>
                <w:sz w:val="22"/>
                <w:szCs w:val="22"/>
              </w:rPr>
              <w:t xml:space="preserve">Cabin </w:t>
            </w:r>
          </w:p>
        </w:tc>
        <w:tc>
          <w:tcPr>
            <w:tcW w:w="3744" w:type="dxa"/>
            <w:tcBorders>
              <w:top w:val="nil"/>
              <w:left w:val="nil"/>
              <w:bottom w:val="single" w:sz="4" w:space="0" w:color="auto"/>
              <w:right w:val="single" w:sz="4" w:space="0" w:color="auto"/>
            </w:tcBorders>
            <w:noWrap/>
            <w:vAlign w:val="center"/>
            <w:hideMark/>
          </w:tcPr>
          <w:p w14:paraId="02DA0406" w14:textId="0DC92987" w:rsidR="007C49F8" w:rsidRPr="00D15860" w:rsidRDefault="007C49F8">
            <w:pPr>
              <w:rPr>
                <w:color w:val="000000"/>
                <w:sz w:val="22"/>
                <w:szCs w:val="22"/>
                <w:lang w:val="en-US"/>
              </w:rPr>
            </w:pPr>
            <w:r>
              <w:rPr>
                <w:color w:val="000000"/>
                <w:sz w:val="22"/>
                <w:szCs w:val="22"/>
              </w:rPr>
              <w:t xml:space="preserve">                    3-</w:t>
            </w:r>
            <w:r w:rsidR="00D15860">
              <w:rPr>
                <w:color w:val="000000"/>
                <w:sz w:val="22"/>
                <w:szCs w:val="22"/>
                <w:lang w:val="en-US"/>
              </w:rPr>
              <w:t>seater</w:t>
            </w:r>
          </w:p>
        </w:tc>
      </w:tr>
      <w:tr w:rsidR="007C49F8" w14:paraId="10EAC786" w14:textId="77777777" w:rsidTr="007C49F8">
        <w:trPr>
          <w:trHeight w:val="569"/>
        </w:trPr>
        <w:tc>
          <w:tcPr>
            <w:tcW w:w="5745" w:type="dxa"/>
            <w:tcBorders>
              <w:top w:val="nil"/>
              <w:left w:val="single" w:sz="4" w:space="0" w:color="auto"/>
              <w:bottom w:val="single" w:sz="4" w:space="0" w:color="auto"/>
              <w:right w:val="single" w:sz="4" w:space="0" w:color="auto"/>
            </w:tcBorders>
            <w:vAlign w:val="center"/>
            <w:hideMark/>
          </w:tcPr>
          <w:p w14:paraId="1EDFDAE2" w14:textId="77A0D928" w:rsidR="007C49F8" w:rsidRPr="00DC2649" w:rsidRDefault="00055467">
            <w:pPr>
              <w:rPr>
                <w:color w:val="000000"/>
                <w:sz w:val="22"/>
                <w:szCs w:val="22"/>
                <w:lang w:val="en-US"/>
              </w:rPr>
            </w:pPr>
            <w:r w:rsidRPr="00055467">
              <w:rPr>
                <w:color w:val="000000"/>
                <w:sz w:val="22"/>
                <w:szCs w:val="22"/>
                <w:lang w:val="en-US"/>
              </w:rPr>
              <w:t>Independent heater (cabin and engine pre‑heater)</w:t>
            </w:r>
          </w:p>
        </w:tc>
        <w:tc>
          <w:tcPr>
            <w:tcW w:w="3744" w:type="dxa"/>
            <w:tcBorders>
              <w:top w:val="nil"/>
              <w:left w:val="nil"/>
              <w:bottom w:val="single" w:sz="4" w:space="0" w:color="auto"/>
              <w:right w:val="single" w:sz="4" w:space="0" w:color="auto"/>
            </w:tcBorders>
            <w:noWrap/>
            <w:vAlign w:val="center"/>
            <w:hideMark/>
          </w:tcPr>
          <w:p w14:paraId="0CDCE285" w14:textId="77777777" w:rsidR="007C49F8" w:rsidRDefault="007C49F8">
            <w:pPr>
              <w:jc w:val="center"/>
              <w:rPr>
                <w:color w:val="000000"/>
                <w:sz w:val="22"/>
                <w:szCs w:val="22"/>
              </w:rPr>
            </w:pPr>
            <w:r>
              <w:rPr>
                <w:color w:val="000000"/>
                <w:sz w:val="22"/>
                <w:szCs w:val="22"/>
              </w:rPr>
              <w:t>Yes</w:t>
            </w:r>
          </w:p>
        </w:tc>
      </w:tr>
      <w:tr w:rsidR="007C49F8" w14:paraId="6EFEBC08" w14:textId="77777777" w:rsidTr="0070118E">
        <w:trPr>
          <w:trHeight w:val="294"/>
        </w:trPr>
        <w:tc>
          <w:tcPr>
            <w:tcW w:w="5745" w:type="dxa"/>
            <w:tcBorders>
              <w:top w:val="nil"/>
              <w:left w:val="single" w:sz="4" w:space="0" w:color="auto"/>
              <w:bottom w:val="single" w:sz="4" w:space="0" w:color="auto"/>
              <w:right w:val="single" w:sz="4" w:space="0" w:color="auto"/>
            </w:tcBorders>
            <w:noWrap/>
            <w:vAlign w:val="center"/>
          </w:tcPr>
          <w:p w14:paraId="66A1D7E3" w14:textId="1C30445D" w:rsidR="007C49F8" w:rsidRPr="00DC2649" w:rsidRDefault="00055467" w:rsidP="0070118E">
            <w:pPr>
              <w:rPr>
                <w:color w:val="000000"/>
                <w:sz w:val="22"/>
                <w:szCs w:val="22"/>
                <w:lang w:val="en-US"/>
              </w:rPr>
            </w:pPr>
            <w:r w:rsidRPr="00055467">
              <w:rPr>
                <w:color w:val="000000"/>
                <w:sz w:val="22"/>
                <w:szCs w:val="22"/>
                <w:lang w:val="en-US"/>
              </w:rPr>
              <w:t>On‑board electrical system voltage</w:t>
            </w:r>
          </w:p>
        </w:tc>
        <w:tc>
          <w:tcPr>
            <w:tcW w:w="3744" w:type="dxa"/>
            <w:tcBorders>
              <w:top w:val="nil"/>
              <w:left w:val="nil"/>
              <w:bottom w:val="single" w:sz="4" w:space="0" w:color="auto"/>
              <w:right w:val="single" w:sz="4" w:space="0" w:color="auto"/>
            </w:tcBorders>
            <w:noWrap/>
            <w:vAlign w:val="center"/>
          </w:tcPr>
          <w:p w14:paraId="69E41B78" w14:textId="77777777" w:rsidR="007C49F8" w:rsidRDefault="007C49F8" w:rsidP="0070118E">
            <w:pPr>
              <w:jc w:val="center"/>
              <w:rPr>
                <w:color w:val="000000"/>
                <w:sz w:val="22"/>
                <w:szCs w:val="22"/>
              </w:rPr>
            </w:pPr>
            <w:r>
              <w:rPr>
                <w:color w:val="000000"/>
                <w:sz w:val="22"/>
                <w:szCs w:val="22"/>
              </w:rPr>
              <w:t>24 V</w:t>
            </w:r>
          </w:p>
        </w:tc>
      </w:tr>
      <w:tr w:rsidR="007C49F8" w14:paraId="3C03B983" w14:textId="77777777" w:rsidTr="0070118E">
        <w:trPr>
          <w:trHeight w:val="294"/>
        </w:trPr>
        <w:tc>
          <w:tcPr>
            <w:tcW w:w="5745" w:type="dxa"/>
            <w:tcBorders>
              <w:top w:val="nil"/>
              <w:left w:val="single" w:sz="4" w:space="0" w:color="auto"/>
              <w:bottom w:val="single" w:sz="4" w:space="0" w:color="auto"/>
              <w:right w:val="single" w:sz="4" w:space="0" w:color="auto"/>
            </w:tcBorders>
            <w:noWrap/>
            <w:vAlign w:val="center"/>
          </w:tcPr>
          <w:p w14:paraId="3D807F42" w14:textId="7554A623" w:rsidR="007C49F8" w:rsidRPr="00055467" w:rsidRDefault="00055467" w:rsidP="0070118E">
            <w:pPr>
              <w:rPr>
                <w:color w:val="000000"/>
                <w:sz w:val="22"/>
                <w:szCs w:val="22"/>
                <w:lang w:val="en-US"/>
              </w:rPr>
            </w:pPr>
            <w:r>
              <w:rPr>
                <w:color w:val="000000"/>
                <w:sz w:val="22"/>
                <w:szCs w:val="22"/>
                <w:lang w:val="en-US"/>
              </w:rPr>
              <w:lastRenderedPageBreak/>
              <w:t>Battery set</w:t>
            </w:r>
          </w:p>
        </w:tc>
        <w:tc>
          <w:tcPr>
            <w:tcW w:w="3744" w:type="dxa"/>
            <w:tcBorders>
              <w:top w:val="nil"/>
              <w:left w:val="nil"/>
              <w:bottom w:val="single" w:sz="4" w:space="0" w:color="auto"/>
              <w:right w:val="single" w:sz="4" w:space="0" w:color="auto"/>
            </w:tcBorders>
            <w:noWrap/>
            <w:vAlign w:val="center"/>
          </w:tcPr>
          <w:p w14:paraId="059EE6AA" w14:textId="77777777" w:rsidR="007C49F8" w:rsidRDefault="007C49F8" w:rsidP="0070118E">
            <w:pPr>
              <w:jc w:val="center"/>
              <w:rPr>
                <w:color w:val="000000"/>
                <w:sz w:val="22"/>
                <w:szCs w:val="22"/>
              </w:rPr>
            </w:pPr>
            <w:r>
              <w:rPr>
                <w:color w:val="000000"/>
                <w:sz w:val="22"/>
                <w:szCs w:val="22"/>
              </w:rPr>
              <w:t>2pcs 190Ah</w:t>
            </w:r>
          </w:p>
        </w:tc>
      </w:tr>
      <w:tr w:rsidR="007C49F8" w14:paraId="04752C7D" w14:textId="77777777" w:rsidTr="00264C71">
        <w:trPr>
          <w:trHeight w:val="294"/>
        </w:trPr>
        <w:tc>
          <w:tcPr>
            <w:tcW w:w="5745" w:type="dxa"/>
            <w:tcBorders>
              <w:top w:val="single" w:sz="6" w:space="0" w:color="000000"/>
              <w:left w:val="single" w:sz="6" w:space="0" w:color="000000"/>
              <w:bottom w:val="single" w:sz="6" w:space="0" w:color="000000"/>
              <w:right w:val="single" w:sz="6" w:space="0" w:color="000000"/>
            </w:tcBorders>
            <w:noWrap/>
          </w:tcPr>
          <w:p w14:paraId="431F8F42" w14:textId="34C9635E" w:rsidR="007C49F8" w:rsidRPr="00DC2649" w:rsidRDefault="0015591B" w:rsidP="007C49F8">
            <w:pPr>
              <w:rPr>
                <w:color w:val="000000"/>
                <w:sz w:val="22"/>
                <w:szCs w:val="22"/>
                <w:lang w:val="en-US"/>
              </w:rPr>
            </w:pPr>
            <w:r w:rsidRPr="0015591B">
              <w:rPr>
                <w:lang w:val="en-US"/>
              </w:rPr>
              <w:t>Headlights (low/high beam) and fog lights</w:t>
            </w:r>
          </w:p>
        </w:tc>
        <w:tc>
          <w:tcPr>
            <w:tcW w:w="3744" w:type="dxa"/>
            <w:tcBorders>
              <w:top w:val="single" w:sz="6" w:space="0" w:color="000000"/>
              <w:left w:val="single" w:sz="6" w:space="0" w:color="000000"/>
              <w:bottom w:val="single" w:sz="6" w:space="0" w:color="000000"/>
              <w:right w:val="single" w:sz="6" w:space="0" w:color="000000"/>
            </w:tcBorders>
            <w:noWrap/>
          </w:tcPr>
          <w:p w14:paraId="2CC7B4F0" w14:textId="265CED2D" w:rsidR="007C49F8" w:rsidRDefault="007C49F8" w:rsidP="007C49F8">
            <w:pPr>
              <w:jc w:val="center"/>
              <w:rPr>
                <w:color w:val="000000"/>
                <w:sz w:val="22"/>
                <w:szCs w:val="22"/>
              </w:rPr>
            </w:pPr>
            <w:r w:rsidRPr="00F956E8">
              <w:t>Yes</w:t>
            </w:r>
          </w:p>
        </w:tc>
      </w:tr>
      <w:tr w:rsidR="007C49F8" w14:paraId="0D26DBAA" w14:textId="77777777" w:rsidTr="00264C71">
        <w:trPr>
          <w:trHeight w:val="294"/>
        </w:trPr>
        <w:tc>
          <w:tcPr>
            <w:tcW w:w="5745" w:type="dxa"/>
            <w:tcBorders>
              <w:top w:val="single" w:sz="6" w:space="0" w:color="000000"/>
              <w:left w:val="single" w:sz="6" w:space="0" w:color="000000"/>
              <w:bottom w:val="single" w:sz="6" w:space="0" w:color="000000"/>
              <w:right w:val="single" w:sz="6" w:space="0" w:color="000000"/>
            </w:tcBorders>
            <w:noWrap/>
          </w:tcPr>
          <w:p w14:paraId="3BFFEAB6" w14:textId="37D6415F" w:rsidR="007C49F8" w:rsidRPr="00DC2649" w:rsidRDefault="007C49F8" w:rsidP="007C49F8">
            <w:pPr>
              <w:rPr>
                <w:color w:val="000000"/>
                <w:sz w:val="22"/>
                <w:szCs w:val="22"/>
                <w:lang w:val="en-US"/>
              </w:rPr>
            </w:pPr>
            <w:r w:rsidRPr="00DC2649">
              <w:rPr>
                <w:lang w:val="en-US"/>
              </w:rPr>
              <w:t xml:space="preserve">Reversing lights and </w:t>
            </w:r>
            <w:r w:rsidR="0015591B">
              <w:rPr>
                <w:lang w:val="en-US"/>
              </w:rPr>
              <w:t xml:space="preserve">rear </w:t>
            </w:r>
            <w:r w:rsidRPr="00DC2649">
              <w:rPr>
                <w:lang w:val="en-US"/>
              </w:rPr>
              <w:t>fog lamp</w:t>
            </w:r>
          </w:p>
        </w:tc>
        <w:tc>
          <w:tcPr>
            <w:tcW w:w="3744" w:type="dxa"/>
            <w:tcBorders>
              <w:top w:val="single" w:sz="6" w:space="0" w:color="000000"/>
              <w:left w:val="single" w:sz="6" w:space="0" w:color="000000"/>
              <w:bottom w:val="single" w:sz="6" w:space="0" w:color="000000"/>
              <w:right w:val="single" w:sz="6" w:space="0" w:color="000000"/>
            </w:tcBorders>
            <w:noWrap/>
          </w:tcPr>
          <w:p w14:paraId="63DC1537" w14:textId="6358B6A6" w:rsidR="007C49F8" w:rsidRDefault="007C49F8" w:rsidP="007C49F8">
            <w:pPr>
              <w:jc w:val="center"/>
              <w:rPr>
                <w:color w:val="000000"/>
                <w:sz w:val="22"/>
                <w:szCs w:val="22"/>
              </w:rPr>
            </w:pPr>
            <w:r w:rsidRPr="00F956E8">
              <w:t>Yes</w:t>
            </w:r>
          </w:p>
        </w:tc>
      </w:tr>
      <w:tr w:rsidR="007C49F8" w14:paraId="22504AFF" w14:textId="77777777" w:rsidTr="00264C71">
        <w:trPr>
          <w:trHeight w:val="294"/>
        </w:trPr>
        <w:tc>
          <w:tcPr>
            <w:tcW w:w="5745" w:type="dxa"/>
            <w:tcBorders>
              <w:top w:val="single" w:sz="6" w:space="0" w:color="000000"/>
              <w:left w:val="single" w:sz="6" w:space="0" w:color="000000"/>
              <w:bottom w:val="single" w:sz="6" w:space="0" w:color="000000"/>
              <w:right w:val="single" w:sz="6" w:space="0" w:color="000000"/>
            </w:tcBorders>
            <w:noWrap/>
          </w:tcPr>
          <w:p w14:paraId="0E3D4A4B" w14:textId="5D63D824" w:rsidR="007C49F8" w:rsidRPr="00DC2649" w:rsidRDefault="007C49F8" w:rsidP="007C49F8">
            <w:pPr>
              <w:rPr>
                <w:color w:val="000000"/>
                <w:sz w:val="22"/>
                <w:szCs w:val="22"/>
                <w:lang w:val="en-US"/>
              </w:rPr>
            </w:pPr>
            <w:r w:rsidRPr="00DC2649">
              <w:rPr>
                <w:lang w:val="en-US"/>
              </w:rPr>
              <w:t>Front and rear position lights</w:t>
            </w:r>
            <w:r w:rsidRPr="00DC2649">
              <w:rPr>
                <w:rFonts w:ascii="Calibri" w:hAnsi="Calibri" w:cs="Calibri"/>
                <w:lang w:val="en-US"/>
              </w:rPr>
              <w:tab/>
            </w:r>
            <w:r w:rsidRPr="00DC2649">
              <w:rPr>
                <w:lang w:val="en-US"/>
              </w:rPr>
              <w:t> </w:t>
            </w:r>
          </w:p>
        </w:tc>
        <w:tc>
          <w:tcPr>
            <w:tcW w:w="3744" w:type="dxa"/>
            <w:tcBorders>
              <w:top w:val="single" w:sz="6" w:space="0" w:color="000000"/>
              <w:left w:val="single" w:sz="6" w:space="0" w:color="000000"/>
              <w:bottom w:val="single" w:sz="6" w:space="0" w:color="000000"/>
              <w:right w:val="single" w:sz="6" w:space="0" w:color="000000"/>
            </w:tcBorders>
            <w:noWrap/>
          </w:tcPr>
          <w:p w14:paraId="6057C5E8" w14:textId="5A67D51D" w:rsidR="007C49F8" w:rsidRDefault="007C49F8" w:rsidP="007C49F8">
            <w:pPr>
              <w:jc w:val="center"/>
              <w:rPr>
                <w:color w:val="000000"/>
                <w:sz w:val="22"/>
                <w:szCs w:val="22"/>
              </w:rPr>
            </w:pPr>
            <w:r w:rsidRPr="00F956E8">
              <w:t>Yes</w:t>
            </w:r>
          </w:p>
        </w:tc>
      </w:tr>
      <w:tr w:rsidR="007C49F8" w14:paraId="079AB1FA" w14:textId="77777777" w:rsidTr="00264C71">
        <w:trPr>
          <w:trHeight w:val="294"/>
        </w:trPr>
        <w:tc>
          <w:tcPr>
            <w:tcW w:w="5745" w:type="dxa"/>
            <w:tcBorders>
              <w:top w:val="single" w:sz="6" w:space="0" w:color="000000"/>
              <w:left w:val="single" w:sz="6" w:space="0" w:color="000000"/>
              <w:bottom w:val="single" w:sz="6" w:space="0" w:color="000000"/>
              <w:right w:val="single" w:sz="6" w:space="0" w:color="000000"/>
            </w:tcBorders>
            <w:noWrap/>
          </w:tcPr>
          <w:p w14:paraId="57C84B56" w14:textId="1BF66C54" w:rsidR="007C49F8" w:rsidRPr="00DC2649" w:rsidRDefault="00B02400" w:rsidP="007C49F8">
            <w:pPr>
              <w:rPr>
                <w:color w:val="000000"/>
                <w:sz w:val="22"/>
                <w:szCs w:val="22"/>
                <w:lang w:val="en-US"/>
              </w:rPr>
            </w:pPr>
            <w:r w:rsidRPr="00B02400">
              <w:rPr>
                <w:lang w:val="en-US"/>
              </w:rPr>
              <w:t>Rotating beacon on cabin (yellow)</w:t>
            </w:r>
          </w:p>
        </w:tc>
        <w:tc>
          <w:tcPr>
            <w:tcW w:w="3744" w:type="dxa"/>
            <w:tcBorders>
              <w:top w:val="single" w:sz="6" w:space="0" w:color="000000"/>
              <w:left w:val="single" w:sz="6" w:space="0" w:color="000000"/>
              <w:bottom w:val="single" w:sz="6" w:space="0" w:color="000000"/>
              <w:right w:val="single" w:sz="6" w:space="0" w:color="000000"/>
            </w:tcBorders>
            <w:noWrap/>
          </w:tcPr>
          <w:p w14:paraId="39FF061F" w14:textId="0C7C5C54" w:rsidR="007C49F8" w:rsidRDefault="007C49F8" w:rsidP="007C49F8">
            <w:pPr>
              <w:jc w:val="center"/>
              <w:rPr>
                <w:color w:val="000000"/>
                <w:sz w:val="22"/>
                <w:szCs w:val="22"/>
              </w:rPr>
            </w:pPr>
            <w:r w:rsidRPr="00F956E8">
              <w:t>Yes</w:t>
            </w:r>
          </w:p>
        </w:tc>
      </w:tr>
      <w:tr w:rsidR="007C49F8" w14:paraId="1DF1864D" w14:textId="77777777" w:rsidTr="007C49F8">
        <w:trPr>
          <w:trHeight w:val="294"/>
        </w:trPr>
        <w:tc>
          <w:tcPr>
            <w:tcW w:w="5745" w:type="dxa"/>
            <w:tcBorders>
              <w:top w:val="nil"/>
              <w:left w:val="single" w:sz="4" w:space="0" w:color="auto"/>
              <w:bottom w:val="single" w:sz="4" w:space="0" w:color="auto"/>
              <w:right w:val="single" w:sz="4" w:space="0" w:color="auto"/>
            </w:tcBorders>
            <w:vAlign w:val="center"/>
            <w:hideMark/>
          </w:tcPr>
          <w:p w14:paraId="19F5082E" w14:textId="5FC5DF79" w:rsidR="007C49F8" w:rsidRPr="00DC2649" w:rsidRDefault="00B02400" w:rsidP="007C49F8">
            <w:pPr>
              <w:rPr>
                <w:color w:val="000000"/>
                <w:sz w:val="22"/>
                <w:szCs w:val="22"/>
                <w:lang w:val="en-US"/>
              </w:rPr>
            </w:pPr>
            <w:r w:rsidRPr="00B02400">
              <w:rPr>
                <w:color w:val="000000"/>
                <w:sz w:val="22"/>
                <w:szCs w:val="22"/>
                <w:lang w:val="en-US"/>
              </w:rPr>
              <w:t>Convoy/road‑train lights on cabin roof with switch</w:t>
            </w:r>
          </w:p>
        </w:tc>
        <w:tc>
          <w:tcPr>
            <w:tcW w:w="3744" w:type="dxa"/>
            <w:tcBorders>
              <w:top w:val="nil"/>
              <w:left w:val="nil"/>
              <w:bottom w:val="single" w:sz="4" w:space="0" w:color="auto"/>
              <w:right w:val="single" w:sz="4" w:space="0" w:color="auto"/>
            </w:tcBorders>
            <w:vAlign w:val="center"/>
            <w:hideMark/>
          </w:tcPr>
          <w:p w14:paraId="68479A26" w14:textId="77777777" w:rsidR="007C49F8" w:rsidRDefault="007C49F8" w:rsidP="007C49F8">
            <w:pPr>
              <w:jc w:val="center"/>
              <w:rPr>
                <w:color w:val="000000"/>
                <w:sz w:val="22"/>
                <w:szCs w:val="22"/>
              </w:rPr>
            </w:pPr>
            <w:r>
              <w:rPr>
                <w:color w:val="000000"/>
                <w:sz w:val="22"/>
                <w:szCs w:val="22"/>
              </w:rPr>
              <w:t>Yes</w:t>
            </w:r>
          </w:p>
        </w:tc>
      </w:tr>
      <w:tr w:rsidR="007C49F8" w14:paraId="551DFC30" w14:textId="77777777" w:rsidTr="007C49F8">
        <w:trPr>
          <w:trHeight w:val="294"/>
        </w:trPr>
        <w:tc>
          <w:tcPr>
            <w:tcW w:w="5745" w:type="dxa"/>
            <w:tcBorders>
              <w:top w:val="nil"/>
              <w:left w:val="single" w:sz="4" w:space="0" w:color="auto"/>
              <w:bottom w:val="single" w:sz="4" w:space="0" w:color="auto"/>
              <w:right w:val="single" w:sz="4" w:space="0" w:color="auto"/>
            </w:tcBorders>
            <w:vAlign w:val="center"/>
            <w:hideMark/>
          </w:tcPr>
          <w:p w14:paraId="55B9F5B6" w14:textId="77777777" w:rsidR="007C49F8" w:rsidRDefault="007C49F8" w:rsidP="007C49F8">
            <w:pPr>
              <w:rPr>
                <w:color w:val="000000"/>
                <w:sz w:val="22"/>
                <w:szCs w:val="22"/>
              </w:rPr>
            </w:pPr>
            <w:r>
              <w:rPr>
                <w:color w:val="000000"/>
                <w:sz w:val="22"/>
                <w:szCs w:val="22"/>
              </w:rPr>
              <w:t>Horn (pneumatic/electric)</w:t>
            </w:r>
          </w:p>
        </w:tc>
        <w:tc>
          <w:tcPr>
            <w:tcW w:w="3744" w:type="dxa"/>
            <w:tcBorders>
              <w:top w:val="nil"/>
              <w:left w:val="nil"/>
              <w:bottom w:val="single" w:sz="4" w:space="0" w:color="auto"/>
              <w:right w:val="single" w:sz="4" w:space="0" w:color="auto"/>
            </w:tcBorders>
            <w:vAlign w:val="center"/>
            <w:hideMark/>
          </w:tcPr>
          <w:p w14:paraId="5A143ABB" w14:textId="77777777" w:rsidR="007C49F8" w:rsidRDefault="007C49F8" w:rsidP="007C49F8">
            <w:pPr>
              <w:jc w:val="center"/>
              <w:rPr>
                <w:color w:val="000000"/>
                <w:sz w:val="22"/>
                <w:szCs w:val="22"/>
              </w:rPr>
            </w:pPr>
            <w:r>
              <w:rPr>
                <w:color w:val="000000"/>
                <w:sz w:val="22"/>
                <w:szCs w:val="22"/>
              </w:rPr>
              <w:t>Yes</w:t>
            </w:r>
          </w:p>
        </w:tc>
      </w:tr>
      <w:tr w:rsidR="007C49F8" w14:paraId="3D4730A7" w14:textId="77777777" w:rsidTr="007C49F8">
        <w:trPr>
          <w:trHeight w:val="569"/>
        </w:trPr>
        <w:tc>
          <w:tcPr>
            <w:tcW w:w="5745" w:type="dxa"/>
            <w:tcBorders>
              <w:top w:val="nil"/>
              <w:left w:val="single" w:sz="4" w:space="0" w:color="auto"/>
              <w:bottom w:val="single" w:sz="4" w:space="0" w:color="auto"/>
              <w:right w:val="single" w:sz="4" w:space="0" w:color="auto"/>
            </w:tcBorders>
            <w:vAlign w:val="center"/>
            <w:hideMark/>
          </w:tcPr>
          <w:p w14:paraId="7A60989F" w14:textId="42469106" w:rsidR="007C49F8" w:rsidRPr="00DC2649" w:rsidRDefault="007C49F8" w:rsidP="007C49F8">
            <w:pPr>
              <w:rPr>
                <w:color w:val="000000"/>
                <w:sz w:val="22"/>
                <w:szCs w:val="22"/>
                <w:lang w:val="en-US"/>
              </w:rPr>
            </w:pPr>
            <w:r w:rsidRPr="00DC2649">
              <w:rPr>
                <w:color w:val="000000"/>
                <w:sz w:val="22"/>
                <w:szCs w:val="22"/>
                <w:lang w:val="en-US"/>
              </w:rPr>
              <w:t xml:space="preserve">Automatic </w:t>
            </w:r>
            <w:r w:rsidR="00D20163">
              <w:rPr>
                <w:color w:val="000000"/>
                <w:sz w:val="22"/>
                <w:szCs w:val="22"/>
                <w:lang w:val="en-US"/>
              </w:rPr>
              <w:t>r</w:t>
            </w:r>
            <w:r w:rsidR="00D20163" w:rsidRPr="00D20163">
              <w:rPr>
                <w:color w:val="000000"/>
                <w:sz w:val="22"/>
                <w:szCs w:val="22"/>
                <w:lang w:val="en-US"/>
              </w:rPr>
              <w:t>everse warning alarm</w:t>
            </w:r>
          </w:p>
        </w:tc>
        <w:tc>
          <w:tcPr>
            <w:tcW w:w="3744" w:type="dxa"/>
            <w:tcBorders>
              <w:top w:val="nil"/>
              <w:left w:val="nil"/>
              <w:bottom w:val="single" w:sz="4" w:space="0" w:color="auto"/>
              <w:right w:val="single" w:sz="4" w:space="0" w:color="auto"/>
            </w:tcBorders>
            <w:vAlign w:val="center"/>
            <w:hideMark/>
          </w:tcPr>
          <w:p w14:paraId="66CC0E23" w14:textId="77777777" w:rsidR="007C49F8" w:rsidRDefault="007C49F8" w:rsidP="007C49F8">
            <w:pPr>
              <w:jc w:val="center"/>
              <w:rPr>
                <w:color w:val="000000"/>
                <w:sz w:val="22"/>
                <w:szCs w:val="22"/>
              </w:rPr>
            </w:pPr>
            <w:r>
              <w:rPr>
                <w:color w:val="000000"/>
                <w:sz w:val="22"/>
                <w:szCs w:val="22"/>
              </w:rPr>
              <w:t>Yes</w:t>
            </w:r>
          </w:p>
        </w:tc>
      </w:tr>
      <w:tr w:rsidR="007C49F8" w14:paraId="0852DA21"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6F224BA2" w14:textId="7D20A413" w:rsidR="007C49F8" w:rsidRPr="00B214F1" w:rsidRDefault="007C49F8" w:rsidP="007C49F8">
            <w:pPr>
              <w:rPr>
                <w:color w:val="000000"/>
                <w:sz w:val="22"/>
                <w:szCs w:val="22"/>
                <w:lang w:val="en-US"/>
              </w:rPr>
            </w:pPr>
            <w:r>
              <w:rPr>
                <w:color w:val="000000"/>
                <w:sz w:val="22"/>
                <w:szCs w:val="22"/>
              </w:rPr>
              <w:t xml:space="preserve">Spare </w:t>
            </w:r>
            <w:r w:rsidR="00B214F1">
              <w:rPr>
                <w:color w:val="000000"/>
                <w:sz w:val="22"/>
                <w:szCs w:val="22"/>
                <w:lang w:val="en-US"/>
              </w:rPr>
              <w:t>wheel</w:t>
            </w:r>
          </w:p>
        </w:tc>
        <w:tc>
          <w:tcPr>
            <w:tcW w:w="3744" w:type="dxa"/>
            <w:tcBorders>
              <w:top w:val="nil"/>
              <w:left w:val="nil"/>
              <w:bottom w:val="single" w:sz="4" w:space="0" w:color="auto"/>
              <w:right w:val="single" w:sz="4" w:space="0" w:color="auto"/>
            </w:tcBorders>
            <w:noWrap/>
            <w:vAlign w:val="center"/>
            <w:hideMark/>
          </w:tcPr>
          <w:p w14:paraId="11BC854F" w14:textId="77777777" w:rsidR="007C49F8" w:rsidRDefault="007C49F8" w:rsidP="007C49F8">
            <w:pPr>
              <w:jc w:val="center"/>
              <w:rPr>
                <w:color w:val="000000"/>
                <w:sz w:val="22"/>
                <w:szCs w:val="22"/>
              </w:rPr>
            </w:pPr>
            <w:r>
              <w:rPr>
                <w:color w:val="000000"/>
                <w:sz w:val="22"/>
                <w:szCs w:val="22"/>
              </w:rPr>
              <w:t>Yes</w:t>
            </w:r>
          </w:p>
        </w:tc>
      </w:tr>
      <w:tr w:rsidR="007C49F8" w14:paraId="2382C672"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tcPr>
          <w:p w14:paraId="06155C5F" w14:textId="1C2188C3" w:rsidR="007C49F8" w:rsidRDefault="00667BF5" w:rsidP="007C49F8">
            <w:pPr>
              <w:rPr>
                <w:color w:val="000000"/>
                <w:sz w:val="22"/>
                <w:szCs w:val="22"/>
              </w:rPr>
            </w:pPr>
            <w:r>
              <w:rPr>
                <w:color w:val="000000"/>
                <w:sz w:val="22"/>
                <w:szCs w:val="22"/>
              </w:rPr>
              <w:t>Availability of fire extinguishers</w:t>
            </w:r>
          </w:p>
        </w:tc>
        <w:tc>
          <w:tcPr>
            <w:tcW w:w="3744" w:type="dxa"/>
            <w:tcBorders>
              <w:top w:val="nil"/>
              <w:left w:val="nil"/>
              <w:bottom w:val="single" w:sz="4" w:space="0" w:color="auto"/>
              <w:right w:val="single" w:sz="4" w:space="0" w:color="auto"/>
            </w:tcBorders>
            <w:noWrap/>
            <w:vAlign w:val="center"/>
          </w:tcPr>
          <w:p w14:paraId="7C855E62" w14:textId="06CEC2C9" w:rsidR="007C49F8" w:rsidRDefault="00667BF5" w:rsidP="007C49F8">
            <w:pPr>
              <w:jc w:val="center"/>
              <w:rPr>
                <w:color w:val="000000"/>
                <w:sz w:val="22"/>
                <w:szCs w:val="22"/>
              </w:rPr>
            </w:pPr>
            <w:r>
              <w:rPr>
                <w:color w:val="000000"/>
                <w:sz w:val="22"/>
                <w:szCs w:val="22"/>
              </w:rPr>
              <w:t>Yes</w:t>
            </w:r>
          </w:p>
        </w:tc>
      </w:tr>
      <w:tr w:rsidR="007C49F8" w:rsidRPr="00E71547" w14:paraId="6A6C11BC" w14:textId="77777777" w:rsidTr="007C49F8">
        <w:trPr>
          <w:trHeight w:val="294"/>
        </w:trPr>
        <w:tc>
          <w:tcPr>
            <w:tcW w:w="9489" w:type="dxa"/>
            <w:gridSpan w:val="2"/>
            <w:tcBorders>
              <w:top w:val="single" w:sz="4" w:space="0" w:color="auto"/>
              <w:left w:val="single" w:sz="4" w:space="0" w:color="auto"/>
              <w:bottom w:val="single" w:sz="4" w:space="0" w:color="auto"/>
              <w:right w:val="single" w:sz="4" w:space="0" w:color="000000"/>
            </w:tcBorders>
            <w:shd w:val="clear" w:color="000000" w:fill="D0D0D0"/>
            <w:noWrap/>
            <w:vAlign w:val="center"/>
            <w:hideMark/>
          </w:tcPr>
          <w:p w14:paraId="6D86E0D4" w14:textId="7D080A03" w:rsidR="007C49F8" w:rsidRPr="00DC2649" w:rsidRDefault="007C49F8" w:rsidP="007C49F8">
            <w:pPr>
              <w:jc w:val="center"/>
              <w:rPr>
                <w:sz w:val="22"/>
                <w:szCs w:val="22"/>
                <w:lang w:val="en-US"/>
              </w:rPr>
            </w:pPr>
            <w:r w:rsidRPr="00DC2649">
              <w:rPr>
                <w:sz w:val="22"/>
                <w:szCs w:val="22"/>
                <w:lang w:val="en-US"/>
              </w:rPr>
              <w:t>2. Required overall dimensions</w:t>
            </w:r>
            <w:r w:rsidR="00B214F1">
              <w:rPr>
                <w:sz w:val="22"/>
                <w:szCs w:val="22"/>
                <w:lang w:val="en-US"/>
              </w:rPr>
              <w:t xml:space="preserve"> and </w:t>
            </w:r>
            <w:r w:rsidRPr="00DC2649">
              <w:rPr>
                <w:sz w:val="22"/>
                <w:szCs w:val="22"/>
                <w:lang w:val="en-US"/>
              </w:rPr>
              <w:t xml:space="preserve">platform </w:t>
            </w:r>
            <w:r w:rsidR="00B214F1">
              <w:rPr>
                <w:sz w:val="22"/>
                <w:szCs w:val="22"/>
                <w:lang w:val="en-US"/>
              </w:rPr>
              <w:t>specifications</w:t>
            </w:r>
          </w:p>
        </w:tc>
      </w:tr>
      <w:tr w:rsidR="007C49F8" w14:paraId="494AAADD"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EF148B7" w14:textId="275BB7B0" w:rsidR="007C49F8" w:rsidRPr="00DC2649" w:rsidRDefault="00B96EBC" w:rsidP="007C49F8">
            <w:pPr>
              <w:rPr>
                <w:color w:val="000000"/>
                <w:sz w:val="22"/>
                <w:szCs w:val="22"/>
                <w:lang w:val="en-US"/>
              </w:rPr>
            </w:pPr>
            <w:r w:rsidRPr="00B96EBC">
              <w:rPr>
                <w:color w:val="000000"/>
                <w:sz w:val="22"/>
                <w:szCs w:val="22"/>
                <w:lang w:val="en-US"/>
              </w:rPr>
              <w:t>Platform length × width, mm</w:t>
            </w:r>
          </w:p>
        </w:tc>
        <w:tc>
          <w:tcPr>
            <w:tcW w:w="3744" w:type="dxa"/>
            <w:tcBorders>
              <w:top w:val="nil"/>
              <w:left w:val="nil"/>
              <w:bottom w:val="single" w:sz="4" w:space="0" w:color="auto"/>
              <w:right w:val="single" w:sz="4" w:space="0" w:color="auto"/>
            </w:tcBorders>
            <w:noWrap/>
            <w:vAlign w:val="center"/>
            <w:hideMark/>
          </w:tcPr>
          <w:p w14:paraId="197F7225" w14:textId="77777777" w:rsidR="007C49F8" w:rsidRDefault="007C49F8" w:rsidP="007C49F8">
            <w:pPr>
              <w:jc w:val="center"/>
              <w:rPr>
                <w:color w:val="000000"/>
                <w:sz w:val="22"/>
                <w:szCs w:val="22"/>
              </w:rPr>
            </w:pPr>
            <w:r>
              <w:rPr>
                <w:color w:val="000000"/>
                <w:sz w:val="22"/>
                <w:szCs w:val="22"/>
              </w:rPr>
              <w:t>from 6000x2450</w:t>
            </w:r>
          </w:p>
        </w:tc>
      </w:tr>
      <w:tr w:rsidR="007C49F8" w14:paraId="2C0B4577"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5089CDAE" w14:textId="53CAD34E" w:rsidR="007C49F8" w:rsidRPr="00B96EBC" w:rsidRDefault="00B96EBC" w:rsidP="007C49F8">
            <w:pPr>
              <w:rPr>
                <w:color w:val="000000"/>
                <w:sz w:val="22"/>
                <w:szCs w:val="22"/>
                <w:lang w:val="en-US"/>
              </w:rPr>
            </w:pPr>
            <w:r>
              <w:rPr>
                <w:color w:val="000000"/>
                <w:sz w:val="22"/>
                <w:szCs w:val="22"/>
                <w:lang w:val="en-US"/>
              </w:rPr>
              <w:t>C</w:t>
            </w:r>
            <w:r w:rsidR="007C49F8" w:rsidRPr="00B96EBC">
              <w:rPr>
                <w:color w:val="000000"/>
                <w:sz w:val="22"/>
                <w:szCs w:val="22"/>
                <w:lang w:val="en-US"/>
              </w:rPr>
              <w:t>ontainer</w:t>
            </w:r>
            <w:r>
              <w:rPr>
                <w:color w:val="000000"/>
                <w:sz w:val="22"/>
                <w:szCs w:val="22"/>
                <w:lang w:val="en-US"/>
              </w:rPr>
              <w:t xml:space="preserve"> type with deck</w:t>
            </w:r>
          </w:p>
        </w:tc>
        <w:tc>
          <w:tcPr>
            <w:tcW w:w="3744" w:type="dxa"/>
            <w:tcBorders>
              <w:top w:val="nil"/>
              <w:left w:val="nil"/>
              <w:bottom w:val="single" w:sz="4" w:space="0" w:color="auto"/>
              <w:right w:val="single" w:sz="4" w:space="0" w:color="auto"/>
            </w:tcBorders>
            <w:noWrap/>
            <w:vAlign w:val="center"/>
            <w:hideMark/>
          </w:tcPr>
          <w:p w14:paraId="51A46D8B" w14:textId="77777777" w:rsidR="007C49F8" w:rsidRDefault="007C49F8" w:rsidP="007C49F8">
            <w:pPr>
              <w:jc w:val="center"/>
              <w:rPr>
                <w:color w:val="000000"/>
                <w:sz w:val="22"/>
                <w:szCs w:val="22"/>
              </w:rPr>
            </w:pPr>
            <w:r>
              <w:rPr>
                <w:color w:val="000000"/>
                <w:sz w:val="22"/>
                <w:szCs w:val="22"/>
              </w:rPr>
              <w:t>20 feet</w:t>
            </w:r>
          </w:p>
        </w:tc>
      </w:tr>
      <w:tr w:rsidR="007C49F8" w14:paraId="038EFB37"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4774A326" w14:textId="77777777" w:rsidR="007C49F8" w:rsidRPr="001519C8" w:rsidRDefault="007C49F8" w:rsidP="007C49F8">
            <w:pPr>
              <w:rPr>
                <w:color w:val="000000"/>
                <w:sz w:val="22"/>
                <w:szCs w:val="22"/>
                <w:lang w:val="en-US"/>
              </w:rPr>
            </w:pPr>
            <w:r w:rsidRPr="001519C8">
              <w:rPr>
                <w:color w:val="000000"/>
                <w:sz w:val="22"/>
                <w:szCs w:val="22"/>
                <w:lang w:val="en-US"/>
              </w:rPr>
              <w:t>Container platform with decking</w:t>
            </w:r>
          </w:p>
        </w:tc>
        <w:tc>
          <w:tcPr>
            <w:tcW w:w="3744" w:type="dxa"/>
            <w:tcBorders>
              <w:top w:val="nil"/>
              <w:left w:val="nil"/>
              <w:bottom w:val="single" w:sz="4" w:space="0" w:color="auto"/>
              <w:right w:val="single" w:sz="4" w:space="0" w:color="auto"/>
            </w:tcBorders>
            <w:noWrap/>
            <w:vAlign w:val="center"/>
            <w:hideMark/>
          </w:tcPr>
          <w:p w14:paraId="60A3B621" w14:textId="77777777" w:rsidR="007C49F8" w:rsidRDefault="007C49F8" w:rsidP="007C49F8">
            <w:pPr>
              <w:jc w:val="center"/>
              <w:rPr>
                <w:color w:val="000000"/>
                <w:sz w:val="22"/>
                <w:szCs w:val="22"/>
              </w:rPr>
            </w:pPr>
            <w:r>
              <w:rPr>
                <w:color w:val="000000"/>
                <w:sz w:val="22"/>
                <w:szCs w:val="22"/>
              </w:rPr>
              <w:t>Yes</w:t>
            </w:r>
          </w:p>
        </w:tc>
      </w:tr>
      <w:tr w:rsidR="007C49F8" w14:paraId="358A1BC9"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1F481DB0" w14:textId="35658A3C" w:rsidR="007C49F8" w:rsidRPr="00A53607" w:rsidRDefault="00A53607" w:rsidP="007C49F8">
            <w:pPr>
              <w:rPr>
                <w:color w:val="000000"/>
                <w:sz w:val="22"/>
                <w:szCs w:val="22"/>
                <w:lang w:val="en-US"/>
              </w:rPr>
            </w:pPr>
            <w:r w:rsidRPr="00A53607">
              <w:rPr>
                <w:color w:val="000000"/>
                <w:sz w:val="22"/>
                <w:szCs w:val="22"/>
                <w:lang w:val="en-US"/>
              </w:rPr>
              <w:t xml:space="preserve">Platform deck </w:t>
            </w:r>
            <w:r w:rsidRPr="00A53607">
              <w:rPr>
                <w:color w:val="000000"/>
                <w:sz w:val="22"/>
                <w:szCs w:val="22"/>
                <w:lang w:val="en-US"/>
              </w:rPr>
              <w:t>material Metal</w:t>
            </w:r>
            <w:r w:rsidRPr="00A53607">
              <w:rPr>
                <w:color w:val="000000"/>
                <w:sz w:val="22"/>
                <w:szCs w:val="22"/>
                <w:lang w:val="en-US"/>
              </w:rPr>
              <w:t>, checkered/anti‑slip</w:t>
            </w:r>
          </w:p>
        </w:tc>
        <w:tc>
          <w:tcPr>
            <w:tcW w:w="3744" w:type="dxa"/>
            <w:tcBorders>
              <w:top w:val="nil"/>
              <w:left w:val="nil"/>
              <w:bottom w:val="single" w:sz="4" w:space="0" w:color="auto"/>
              <w:right w:val="single" w:sz="4" w:space="0" w:color="auto"/>
            </w:tcBorders>
            <w:noWrap/>
            <w:vAlign w:val="center"/>
            <w:hideMark/>
          </w:tcPr>
          <w:p w14:paraId="2CA79EF6" w14:textId="77777777" w:rsidR="007C49F8" w:rsidRDefault="007C49F8" w:rsidP="007C49F8">
            <w:pPr>
              <w:jc w:val="center"/>
              <w:rPr>
                <w:color w:val="000000"/>
                <w:sz w:val="22"/>
                <w:szCs w:val="22"/>
              </w:rPr>
            </w:pPr>
            <w:r>
              <w:rPr>
                <w:color w:val="000000"/>
                <w:sz w:val="22"/>
                <w:szCs w:val="22"/>
              </w:rPr>
              <w:t>Yes</w:t>
            </w:r>
          </w:p>
        </w:tc>
      </w:tr>
      <w:tr w:rsidR="007C49F8" w14:paraId="18B641C9"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0E58AE63" w14:textId="6E2A07E5" w:rsidR="007C49F8" w:rsidRDefault="007C49F8" w:rsidP="007C49F8">
            <w:pPr>
              <w:rPr>
                <w:color w:val="000000"/>
                <w:sz w:val="22"/>
                <w:szCs w:val="22"/>
              </w:rPr>
            </w:pPr>
            <w:r>
              <w:rPr>
                <w:color w:val="000000"/>
                <w:sz w:val="22"/>
                <w:szCs w:val="22"/>
              </w:rPr>
              <w:t xml:space="preserve">Container </w:t>
            </w:r>
            <w:r w:rsidR="00967410" w:rsidRPr="00967410">
              <w:rPr>
                <w:color w:val="000000"/>
                <w:sz w:val="22"/>
                <w:szCs w:val="22"/>
              </w:rPr>
              <w:t xml:space="preserve">locking </w:t>
            </w:r>
            <w:r>
              <w:rPr>
                <w:color w:val="000000"/>
                <w:sz w:val="22"/>
                <w:szCs w:val="22"/>
              </w:rPr>
              <w:t>fittings</w:t>
            </w:r>
          </w:p>
        </w:tc>
        <w:tc>
          <w:tcPr>
            <w:tcW w:w="3744" w:type="dxa"/>
            <w:tcBorders>
              <w:top w:val="nil"/>
              <w:left w:val="nil"/>
              <w:bottom w:val="single" w:sz="4" w:space="0" w:color="auto"/>
              <w:right w:val="single" w:sz="4" w:space="0" w:color="auto"/>
            </w:tcBorders>
            <w:noWrap/>
            <w:vAlign w:val="center"/>
            <w:hideMark/>
          </w:tcPr>
          <w:p w14:paraId="7B26C090" w14:textId="77777777" w:rsidR="007C49F8" w:rsidRDefault="007C49F8" w:rsidP="007C49F8">
            <w:pPr>
              <w:jc w:val="center"/>
              <w:rPr>
                <w:color w:val="000000"/>
                <w:sz w:val="22"/>
                <w:szCs w:val="22"/>
              </w:rPr>
            </w:pPr>
            <w:r>
              <w:rPr>
                <w:color w:val="000000"/>
                <w:sz w:val="22"/>
                <w:szCs w:val="22"/>
              </w:rPr>
              <w:t>4 pcs.</w:t>
            </w:r>
          </w:p>
        </w:tc>
      </w:tr>
      <w:tr w:rsidR="007C49F8" w14:paraId="52501960" w14:textId="77777777" w:rsidTr="007C49F8">
        <w:trPr>
          <w:trHeight w:val="294"/>
        </w:trPr>
        <w:tc>
          <w:tcPr>
            <w:tcW w:w="5745" w:type="dxa"/>
            <w:tcBorders>
              <w:top w:val="nil"/>
              <w:left w:val="single" w:sz="4" w:space="0" w:color="auto"/>
              <w:bottom w:val="single" w:sz="4" w:space="0" w:color="auto"/>
              <w:right w:val="single" w:sz="4" w:space="0" w:color="auto"/>
            </w:tcBorders>
            <w:noWrap/>
            <w:vAlign w:val="center"/>
            <w:hideMark/>
          </w:tcPr>
          <w:p w14:paraId="23067E09" w14:textId="333243C1" w:rsidR="007C49F8" w:rsidRPr="00855589" w:rsidRDefault="00855589" w:rsidP="007C49F8">
            <w:pPr>
              <w:rPr>
                <w:color w:val="000000"/>
                <w:sz w:val="22"/>
                <w:szCs w:val="22"/>
                <w:lang w:val="en-US"/>
              </w:rPr>
            </w:pPr>
            <w:r w:rsidRPr="00855589">
              <w:rPr>
                <w:color w:val="000000"/>
                <w:sz w:val="22"/>
                <w:szCs w:val="22"/>
                <w:lang w:val="en-US"/>
              </w:rPr>
              <w:t>Towing device (tow hitch)</w:t>
            </w:r>
          </w:p>
        </w:tc>
        <w:tc>
          <w:tcPr>
            <w:tcW w:w="3744" w:type="dxa"/>
            <w:tcBorders>
              <w:top w:val="nil"/>
              <w:left w:val="nil"/>
              <w:bottom w:val="single" w:sz="4" w:space="0" w:color="auto"/>
              <w:right w:val="single" w:sz="4" w:space="0" w:color="auto"/>
            </w:tcBorders>
            <w:noWrap/>
            <w:vAlign w:val="center"/>
            <w:hideMark/>
          </w:tcPr>
          <w:p w14:paraId="4B1DD3B8" w14:textId="77777777" w:rsidR="007C49F8" w:rsidRDefault="007C49F8" w:rsidP="007C49F8">
            <w:pPr>
              <w:jc w:val="center"/>
              <w:rPr>
                <w:color w:val="000000"/>
                <w:sz w:val="22"/>
                <w:szCs w:val="22"/>
              </w:rPr>
            </w:pPr>
            <w:r>
              <w:rPr>
                <w:color w:val="000000"/>
                <w:sz w:val="22"/>
                <w:szCs w:val="22"/>
              </w:rPr>
              <w:t>Yes</w:t>
            </w:r>
          </w:p>
        </w:tc>
      </w:tr>
    </w:tbl>
    <w:p w14:paraId="6E9C5C27" w14:textId="24A3FF17" w:rsidR="002814F5" w:rsidRPr="009B42F0" w:rsidRDefault="002814F5" w:rsidP="009B42F0"/>
    <w:sectPr w:rsidR="002814F5" w:rsidRPr="009B42F0" w:rsidSect="00F679BA">
      <w:pgSz w:w="11906" w:h="16838" w:code="9"/>
      <w:pgMar w:top="720" w:right="1022" w:bottom="634"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50888"/>
    <w:multiLevelType w:val="hybridMultilevel"/>
    <w:tmpl w:val="678A9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36FE6"/>
    <w:multiLevelType w:val="hybridMultilevel"/>
    <w:tmpl w:val="1608B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8D466A"/>
    <w:multiLevelType w:val="hybridMultilevel"/>
    <w:tmpl w:val="BC6E7738"/>
    <w:lvl w:ilvl="0" w:tplc="FD94A13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D0140"/>
    <w:multiLevelType w:val="hybridMultilevel"/>
    <w:tmpl w:val="94B44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B705DF"/>
    <w:multiLevelType w:val="hybridMultilevel"/>
    <w:tmpl w:val="D6503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311E24"/>
    <w:multiLevelType w:val="hybridMultilevel"/>
    <w:tmpl w:val="DAAC9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905117"/>
    <w:multiLevelType w:val="hybridMultilevel"/>
    <w:tmpl w:val="A5E6F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798325">
    <w:abstractNumId w:val="3"/>
  </w:num>
  <w:num w:numId="2" w16cid:durableId="909995498">
    <w:abstractNumId w:val="5"/>
  </w:num>
  <w:num w:numId="3" w16cid:durableId="1033454928">
    <w:abstractNumId w:val="4"/>
  </w:num>
  <w:num w:numId="4" w16cid:durableId="1889612330">
    <w:abstractNumId w:val="2"/>
  </w:num>
  <w:num w:numId="5" w16cid:durableId="447819189">
    <w:abstractNumId w:val="0"/>
  </w:num>
  <w:num w:numId="6" w16cid:durableId="1721246091">
    <w:abstractNumId w:val="1"/>
  </w:num>
  <w:num w:numId="7" w16cid:durableId="17774776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FF"/>
    <w:rsid w:val="00002994"/>
    <w:rsid w:val="00003CAA"/>
    <w:rsid w:val="00004A4F"/>
    <w:rsid w:val="0001169B"/>
    <w:rsid w:val="0001188A"/>
    <w:rsid w:val="00015B1B"/>
    <w:rsid w:val="00024622"/>
    <w:rsid w:val="000270D2"/>
    <w:rsid w:val="000276B0"/>
    <w:rsid w:val="0004179C"/>
    <w:rsid w:val="0004332D"/>
    <w:rsid w:val="00044ADB"/>
    <w:rsid w:val="00055467"/>
    <w:rsid w:val="00056092"/>
    <w:rsid w:val="00056C7C"/>
    <w:rsid w:val="00062DAF"/>
    <w:rsid w:val="000660A5"/>
    <w:rsid w:val="00072DF1"/>
    <w:rsid w:val="0007738B"/>
    <w:rsid w:val="00090497"/>
    <w:rsid w:val="00094209"/>
    <w:rsid w:val="0009421A"/>
    <w:rsid w:val="000946E0"/>
    <w:rsid w:val="000A6D74"/>
    <w:rsid w:val="000B7FA0"/>
    <w:rsid w:val="000C05E4"/>
    <w:rsid w:val="000C4C50"/>
    <w:rsid w:val="000D2555"/>
    <w:rsid w:val="000D5FA5"/>
    <w:rsid w:val="000E2733"/>
    <w:rsid w:val="000F0567"/>
    <w:rsid w:val="000F2144"/>
    <w:rsid w:val="001052D6"/>
    <w:rsid w:val="00120477"/>
    <w:rsid w:val="001315D4"/>
    <w:rsid w:val="0013645D"/>
    <w:rsid w:val="001508F6"/>
    <w:rsid w:val="00151024"/>
    <w:rsid w:val="001519C8"/>
    <w:rsid w:val="0015591B"/>
    <w:rsid w:val="001568C2"/>
    <w:rsid w:val="00166062"/>
    <w:rsid w:val="00167083"/>
    <w:rsid w:val="00175E93"/>
    <w:rsid w:val="00185FFE"/>
    <w:rsid w:val="001874D8"/>
    <w:rsid w:val="0019154C"/>
    <w:rsid w:val="001925B8"/>
    <w:rsid w:val="00195015"/>
    <w:rsid w:val="001958D0"/>
    <w:rsid w:val="00197FBA"/>
    <w:rsid w:val="001A06BA"/>
    <w:rsid w:val="001A3394"/>
    <w:rsid w:val="001B464E"/>
    <w:rsid w:val="001B6ED4"/>
    <w:rsid w:val="001B745D"/>
    <w:rsid w:val="001C317A"/>
    <w:rsid w:val="001F3B7F"/>
    <w:rsid w:val="001F59AF"/>
    <w:rsid w:val="002002A1"/>
    <w:rsid w:val="002029AA"/>
    <w:rsid w:val="0020331E"/>
    <w:rsid w:val="0020664C"/>
    <w:rsid w:val="00207C5E"/>
    <w:rsid w:val="0021367A"/>
    <w:rsid w:val="0023162B"/>
    <w:rsid w:val="00235B92"/>
    <w:rsid w:val="00236B79"/>
    <w:rsid w:val="00240A67"/>
    <w:rsid w:val="00243EFA"/>
    <w:rsid w:val="002453DF"/>
    <w:rsid w:val="00262971"/>
    <w:rsid w:val="00263207"/>
    <w:rsid w:val="002660F5"/>
    <w:rsid w:val="002707C4"/>
    <w:rsid w:val="002732C9"/>
    <w:rsid w:val="002814F5"/>
    <w:rsid w:val="00281ABD"/>
    <w:rsid w:val="00297C73"/>
    <w:rsid w:val="002A1B51"/>
    <w:rsid w:val="002A3399"/>
    <w:rsid w:val="002A6C67"/>
    <w:rsid w:val="002C1DA5"/>
    <w:rsid w:val="002C348A"/>
    <w:rsid w:val="002C37C3"/>
    <w:rsid w:val="002C4170"/>
    <w:rsid w:val="002C5695"/>
    <w:rsid w:val="002D5B91"/>
    <w:rsid w:val="002D7D05"/>
    <w:rsid w:val="002E1754"/>
    <w:rsid w:val="002F5194"/>
    <w:rsid w:val="00301F23"/>
    <w:rsid w:val="00306775"/>
    <w:rsid w:val="003147BA"/>
    <w:rsid w:val="00317186"/>
    <w:rsid w:val="00324394"/>
    <w:rsid w:val="00327EB6"/>
    <w:rsid w:val="00330D40"/>
    <w:rsid w:val="0033513C"/>
    <w:rsid w:val="003361AA"/>
    <w:rsid w:val="00340B32"/>
    <w:rsid w:val="00340C8B"/>
    <w:rsid w:val="00344E20"/>
    <w:rsid w:val="00350C04"/>
    <w:rsid w:val="003554B1"/>
    <w:rsid w:val="00357D67"/>
    <w:rsid w:val="00371A3B"/>
    <w:rsid w:val="00372512"/>
    <w:rsid w:val="00377207"/>
    <w:rsid w:val="00386D5F"/>
    <w:rsid w:val="0039280B"/>
    <w:rsid w:val="003973C7"/>
    <w:rsid w:val="003A30AC"/>
    <w:rsid w:val="003B44B5"/>
    <w:rsid w:val="003C2912"/>
    <w:rsid w:val="003C3652"/>
    <w:rsid w:val="003D48EA"/>
    <w:rsid w:val="003E4D05"/>
    <w:rsid w:val="003E61AF"/>
    <w:rsid w:val="003F310F"/>
    <w:rsid w:val="00407064"/>
    <w:rsid w:val="00410574"/>
    <w:rsid w:val="004207EF"/>
    <w:rsid w:val="004215D6"/>
    <w:rsid w:val="004243EC"/>
    <w:rsid w:val="00424AE8"/>
    <w:rsid w:val="00436A88"/>
    <w:rsid w:val="00440FC9"/>
    <w:rsid w:val="004423F5"/>
    <w:rsid w:val="00442AF2"/>
    <w:rsid w:val="00445FA9"/>
    <w:rsid w:val="00464CDA"/>
    <w:rsid w:val="00482970"/>
    <w:rsid w:val="004A2261"/>
    <w:rsid w:val="004A3AE2"/>
    <w:rsid w:val="004A7A25"/>
    <w:rsid w:val="004B152A"/>
    <w:rsid w:val="004B70D2"/>
    <w:rsid w:val="004C4621"/>
    <w:rsid w:val="004C4FE7"/>
    <w:rsid w:val="004D0122"/>
    <w:rsid w:val="004D3949"/>
    <w:rsid w:val="004F545F"/>
    <w:rsid w:val="004F5C27"/>
    <w:rsid w:val="004F7728"/>
    <w:rsid w:val="005007CC"/>
    <w:rsid w:val="0050407C"/>
    <w:rsid w:val="00523359"/>
    <w:rsid w:val="0052591D"/>
    <w:rsid w:val="00533552"/>
    <w:rsid w:val="005354D0"/>
    <w:rsid w:val="005408CC"/>
    <w:rsid w:val="005472DF"/>
    <w:rsid w:val="005548DB"/>
    <w:rsid w:val="00554C35"/>
    <w:rsid w:val="00560952"/>
    <w:rsid w:val="00560E45"/>
    <w:rsid w:val="00571B7F"/>
    <w:rsid w:val="00572306"/>
    <w:rsid w:val="00573CBB"/>
    <w:rsid w:val="00575727"/>
    <w:rsid w:val="005919E3"/>
    <w:rsid w:val="005A51FD"/>
    <w:rsid w:val="005A6205"/>
    <w:rsid w:val="005B05EA"/>
    <w:rsid w:val="005B093E"/>
    <w:rsid w:val="005C4F2A"/>
    <w:rsid w:val="005D4567"/>
    <w:rsid w:val="005D4972"/>
    <w:rsid w:val="005D55A1"/>
    <w:rsid w:val="005D71BA"/>
    <w:rsid w:val="005E3824"/>
    <w:rsid w:val="005E496B"/>
    <w:rsid w:val="005E6333"/>
    <w:rsid w:val="005F1DB5"/>
    <w:rsid w:val="0061446C"/>
    <w:rsid w:val="00621C7C"/>
    <w:rsid w:val="00631E0B"/>
    <w:rsid w:val="0064056D"/>
    <w:rsid w:val="00650CF0"/>
    <w:rsid w:val="00667BF5"/>
    <w:rsid w:val="006713F2"/>
    <w:rsid w:val="006742B5"/>
    <w:rsid w:val="0068323E"/>
    <w:rsid w:val="00684CCA"/>
    <w:rsid w:val="006861CF"/>
    <w:rsid w:val="00686AA8"/>
    <w:rsid w:val="0069368D"/>
    <w:rsid w:val="006976FD"/>
    <w:rsid w:val="00697BA9"/>
    <w:rsid w:val="006A104D"/>
    <w:rsid w:val="006A11AA"/>
    <w:rsid w:val="006A1908"/>
    <w:rsid w:val="006A286D"/>
    <w:rsid w:val="006A3D18"/>
    <w:rsid w:val="006B014F"/>
    <w:rsid w:val="006B1985"/>
    <w:rsid w:val="006B784E"/>
    <w:rsid w:val="006B7F23"/>
    <w:rsid w:val="006C58D0"/>
    <w:rsid w:val="006D2948"/>
    <w:rsid w:val="006E58D3"/>
    <w:rsid w:val="006E7F9D"/>
    <w:rsid w:val="006F1D22"/>
    <w:rsid w:val="0071625B"/>
    <w:rsid w:val="0072556B"/>
    <w:rsid w:val="00727A97"/>
    <w:rsid w:val="00741D61"/>
    <w:rsid w:val="0076233D"/>
    <w:rsid w:val="00771EB9"/>
    <w:rsid w:val="00774D7B"/>
    <w:rsid w:val="00775ED6"/>
    <w:rsid w:val="00780DB2"/>
    <w:rsid w:val="00782F50"/>
    <w:rsid w:val="00793B27"/>
    <w:rsid w:val="007971E9"/>
    <w:rsid w:val="0079729D"/>
    <w:rsid w:val="007A233B"/>
    <w:rsid w:val="007A2551"/>
    <w:rsid w:val="007A41F9"/>
    <w:rsid w:val="007B1926"/>
    <w:rsid w:val="007B4381"/>
    <w:rsid w:val="007C0D66"/>
    <w:rsid w:val="007C0D95"/>
    <w:rsid w:val="007C312E"/>
    <w:rsid w:val="007C49F8"/>
    <w:rsid w:val="007D1BA6"/>
    <w:rsid w:val="007E2368"/>
    <w:rsid w:val="007F59BA"/>
    <w:rsid w:val="0080733E"/>
    <w:rsid w:val="008122CC"/>
    <w:rsid w:val="00812ED4"/>
    <w:rsid w:val="008132A5"/>
    <w:rsid w:val="0081420F"/>
    <w:rsid w:val="00830843"/>
    <w:rsid w:val="00831697"/>
    <w:rsid w:val="008323CF"/>
    <w:rsid w:val="008539CB"/>
    <w:rsid w:val="00854FAF"/>
    <w:rsid w:val="00855589"/>
    <w:rsid w:val="00870485"/>
    <w:rsid w:val="008728EE"/>
    <w:rsid w:val="00877823"/>
    <w:rsid w:val="00880726"/>
    <w:rsid w:val="008814A6"/>
    <w:rsid w:val="00893BFF"/>
    <w:rsid w:val="008A518B"/>
    <w:rsid w:val="008A6DE9"/>
    <w:rsid w:val="008C1038"/>
    <w:rsid w:val="008C669A"/>
    <w:rsid w:val="008D3599"/>
    <w:rsid w:val="008D572D"/>
    <w:rsid w:val="008E5682"/>
    <w:rsid w:val="008F2A4A"/>
    <w:rsid w:val="008F45C4"/>
    <w:rsid w:val="008F5016"/>
    <w:rsid w:val="008F794E"/>
    <w:rsid w:val="0090155E"/>
    <w:rsid w:val="009071F9"/>
    <w:rsid w:val="00911AFE"/>
    <w:rsid w:val="00916435"/>
    <w:rsid w:val="0092204F"/>
    <w:rsid w:val="00923417"/>
    <w:rsid w:val="00933B83"/>
    <w:rsid w:val="00942BE0"/>
    <w:rsid w:val="009457D6"/>
    <w:rsid w:val="00954D8F"/>
    <w:rsid w:val="009552A6"/>
    <w:rsid w:val="00962A5E"/>
    <w:rsid w:val="00967410"/>
    <w:rsid w:val="009676E7"/>
    <w:rsid w:val="00973D13"/>
    <w:rsid w:val="00976C06"/>
    <w:rsid w:val="00980F47"/>
    <w:rsid w:val="0098266C"/>
    <w:rsid w:val="00983188"/>
    <w:rsid w:val="00985111"/>
    <w:rsid w:val="009929F4"/>
    <w:rsid w:val="00996A4F"/>
    <w:rsid w:val="009A6D0E"/>
    <w:rsid w:val="009B3EA2"/>
    <w:rsid w:val="009B42F0"/>
    <w:rsid w:val="009B562A"/>
    <w:rsid w:val="009B5DB7"/>
    <w:rsid w:val="009C0150"/>
    <w:rsid w:val="009C7F45"/>
    <w:rsid w:val="009D2917"/>
    <w:rsid w:val="009E4C0A"/>
    <w:rsid w:val="009E5A14"/>
    <w:rsid w:val="009E723B"/>
    <w:rsid w:val="009F1D4B"/>
    <w:rsid w:val="00A03428"/>
    <w:rsid w:val="00A10E71"/>
    <w:rsid w:val="00A146D4"/>
    <w:rsid w:val="00A17E5B"/>
    <w:rsid w:val="00A21593"/>
    <w:rsid w:val="00A26321"/>
    <w:rsid w:val="00A33B33"/>
    <w:rsid w:val="00A36E90"/>
    <w:rsid w:val="00A4499F"/>
    <w:rsid w:val="00A53607"/>
    <w:rsid w:val="00A57C26"/>
    <w:rsid w:val="00A62ADF"/>
    <w:rsid w:val="00A6478B"/>
    <w:rsid w:val="00A648B4"/>
    <w:rsid w:val="00A64E7B"/>
    <w:rsid w:val="00A67235"/>
    <w:rsid w:val="00A75CE6"/>
    <w:rsid w:val="00A81BF0"/>
    <w:rsid w:val="00A83AA0"/>
    <w:rsid w:val="00A9683D"/>
    <w:rsid w:val="00A970D9"/>
    <w:rsid w:val="00AA358A"/>
    <w:rsid w:val="00AA62BF"/>
    <w:rsid w:val="00AA7E2A"/>
    <w:rsid w:val="00AB0C5B"/>
    <w:rsid w:val="00AC0BF6"/>
    <w:rsid w:val="00AC5FFB"/>
    <w:rsid w:val="00AC624F"/>
    <w:rsid w:val="00AC6D88"/>
    <w:rsid w:val="00AC6E41"/>
    <w:rsid w:val="00AD2274"/>
    <w:rsid w:val="00AD2C6D"/>
    <w:rsid w:val="00AD7CAA"/>
    <w:rsid w:val="00AE3ED0"/>
    <w:rsid w:val="00AE62E5"/>
    <w:rsid w:val="00AE7321"/>
    <w:rsid w:val="00AF1C6D"/>
    <w:rsid w:val="00AF5314"/>
    <w:rsid w:val="00AF638C"/>
    <w:rsid w:val="00B02400"/>
    <w:rsid w:val="00B029A5"/>
    <w:rsid w:val="00B042E7"/>
    <w:rsid w:val="00B04768"/>
    <w:rsid w:val="00B214F1"/>
    <w:rsid w:val="00B23949"/>
    <w:rsid w:val="00B33A60"/>
    <w:rsid w:val="00B37FBF"/>
    <w:rsid w:val="00B400DB"/>
    <w:rsid w:val="00B44105"/>
    <w:rsid w:val="00B44708"/>
    <w:rsid w:val="00B558D9"/>
    <w:rsid w:val="00B55C04"/>
    <w:rsid w:val="00B56907"/>
    <w:rsid w:val="00B57E41"/>
    <w:rsid w:val="00B61D01"/>
    <w:rsid w:val="00B71A30"/>
    <w:rsid w:val="00B71F75"/>
    <w:rsid w:val="00B762F2"/>
    <w:rsid w:val="00B86DC8"/>
    <w:rsid w:val="00B96EBC"/>
    <w:rsid w:val="00BA1445"/>
    <w:rsid w:val="00BA3B75"/>
    <w:rsid w:val="00BA3EC8"/>
    <w:rsid w:val="00BB4FD6"/>
    <w:rsid w:val="00BC6508"/>
    <w:rsid w:val="00BD2EA1"/>
    <w:rsid w:val="00BD6BE9"/>
    <w:rsid w:val="00BD744E"/>
    <w:rsid w:val="00BE1BFB"/>
    <w:rsid w:val="00BE610E"/>
    <w:rsid w:val="00C07359"/>
    <w:rsid w:val="00C13675"/>
    <w:rsid w:val="00C1370E"/>
    <w:rsid w:val="00C15EF8"/>
    <w:rsid w:val="00C16BF9"/>
    <w:rsid w:val="00C16F70"/>
    <w:rsid w:val="00C40359"/>
    <w:rsid w:val="00C40EBE"/>
    <w:rsid w:val="00C531C4"/>
    <w:rsid w:val="00C53802"/>
    <w:rsid w:val="00C56748"/>
    <w:rsid w:val="00C61514"/>
    <w:rsid w:val="00C61E74"/>
    <w:rsid w:val="00C662D0"/>
    <w:rsid w:val="00C75B34"/>
    <w:rsid w:val="00C8642A"/>
    <w:rsid w:val="00C90052"/>
    <w:rsid w:val="00C979C3"/>
    <w:rsid w:val="00C97B79"/>
    <w:rsid w:val="00CA2BF3"/>
    <w:rsid w:val="00CA5A77"/>
    <w:rsid w:val="00CB1184"/>
    <w:rsid w:val="00CB761C"/>
    <w:rsid w:val="00CE1F42"/>
    <w:rsid w:val="00CE24FB"/>
    <w:rsid w:val="00CE7395"/>
    <w:rsid w:val="00CF4A92"/>
    <w:rsid w:val="00D026C2"/>
    <w:rsid w:val="00D05481"/>
    <w:rsid w:val="00D07A75"/>
    <w:rsid w:val="00D15860"/>
    <w:rsid w:val="00D20163"/>
    <w:rsid w:val="00D20E40"/>
    <w:rsid w:val="00D304B3"/>
    <w:rsid w:val="00D32470"/>
    <w:rsid w:val="00D40A3A"/>
    <w:rsid w:val="00D43588"/>
    <w:rsid w:val="00D465A5"/>
    <w:rsid w:val="00D4685F"/>
    <w:rsid w:val="00D51504"/>
    <w:rsid w:val="00D53238"/>
    <w:rsid w:val="00D554CF"/>
    <w:rsid w:val="00D55FF6"/>
    <w:rsid w:val="00D8243C"/>
    <w:rsid w:val="00D84A4E"/>
    <w:rsid w:val="00D86BBC"/>
    <w:rsid w:val="00D94EDB"/>
    <w:rsid w:val="00DA2829"/>
    <w:rsid w:val="00DA56CC"/>
    <w:rsid w:val="00DA7D32"/>
    <w:rsid w:val="00DC1A4A"/>
    <w:rsid w:val="00DC2521"/>
    <w:rsid w:val="00DC2649"/>
    <w:rsid w:val="00DC6668"/>
    <w:rsid w:val="00DD0E3A"/>
    <w:rsid w:val="00DD0F83"/>
    <w:rsid w:val="00DD341D"/>
    <w:rsid w:val="00DE283E"/>
    <w:rsid w:val="00DE3196"/>
    <w:rsid w:val="00DE4A62"/>
    <w:rsid w:val="00DE5F5D"/>
    <w:rsid w:val="00E01B28"/>
    <w:rsid w:val="00E022D2"/>
    <w:rsid w:val="00E040BF"/>
    <w:rsid w:val="00E10F7B"/>
    <w:rsid w:val="00E146E1"/>
    <w:rsid w:val="00E2610A"/>
    <w:rsid w:val="00E349CC"/>
    <w:rsid w:val="00E35783"/>
    <w:rsid w:val="00E35CC9"/>
    <w:rsid w:val="00E40AE3"/>
    <w:rsid w:val="00E44CFD"/>
    <w:rsid w:val="00E46137"/>
    <w:rsid w:val="00E47660"/>
    <w:rsid w:val="00E71547"/>
    <w:rsid w:val="00E8197E"/>
    <w:rsid w:val="00E82EF0"/>
    <w:rsid w:val="00E86C58"/>
    <w:rsid w:val="00E96ECC"/>
    <w:rsid w:val="00EA5B30"/>
    <w:rsid w:val="00EB5C10"/>
    <w:rsid w:val="00EB7D15"/>
    <w:rsid w:val="00ED3CD1"/>
    <w:rsid w:val="00EE3A0B"/>
    <w:rsid w:val="00EE6469"/>
    <w:rsid w:val="00EF0650"/>
    <w:rsid w:val="00EF2306"/>
    <w:rsid w:val="00EF4531"/>
    <w:rsid w:val="00EF4552"/>
    <w:rsid w:val="00EF5678"/>
    <w:rsid w:val="00EF5696"/>
    <w:rsid w:val="00F013E3"/>
    <w:rsid w:val="00F03980"/>
    <w:rsid w:val="00F161E8"/>
    <w:rsid w:val="00F16FF7"/>
    <w:rsid w:val="00F174EF"/>
    <w:rsid w:val="00F17F0C"/>
    <w:rsid w:val="00F25F2B"/>
    <w:rsid w:val="00F34095"/>
    <w:rsid w:val="00F4268B"/>
    <w:rsid w:val="00F4383A"/>
    <w:rsid w:val="00F55440"/>
    <w:rsid w:val="00F6484B"/>
    <w:rsid w:val="00F679BA"/>
    <w:rsid w:val="00F72EC3"/>
    <w:rsid w:val="00F736D7"/>
    <w:rsid w:val="00F75FDF"/>
    <w:rsid w:val="00F81615"/>
    <w:rsid w:val="00F84658"/>
    <w:rsid w:val="00F87FD2"/>
    <w:rsid w:val="00F9056F"/>
    <w:rsid w:val="00F96166"/>
    <w:rsid w:val="00F979F3"/>
    <w:rsid w:val="00FB3B59"/>
    <w:rsid w:val="00FB418F"/>
    <w:rsid w:val="00FC769B"/>
    <w:rsid w:val="00FD0F94"/>
    <w:rsid w:val="00FD6DD6"/>
    <w:rsid w:val="00FE0CF0"/>
    <w:rsid w:val="00FE3BD7"/>
    <w:rsid w:val="00FF1642"/>
    <w:rsid w:val="00FF3E88"/>
    <w:rsid w:val="00FF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E2"/>
  <w15:chartTrackingRefBased/>
  <w15:docId w15:val="{C774B881-75FF-4E20-82BF-32982F0E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FF"/>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3BFF"/>
    <w:pPr>
      <w:overflowPunct w:val="0"/>
      <w:autoSpaceDE w:val="0"/>
      <w:autoSpaceDN w:val="0"/>
      <w:adjustRightInd w:val="0"/>
      <w:jc w:val="center"/>
      <w:textAlignment w:val="baseline"/>
    </w:pPr>
    <w:rPr>
      <w:sz w:val="28"/>
      <w:szCs w:val="20"/>
    </w:rPr>
  </w:style>
  <w:style w:type="character" w:customStyle="1" w:styleId="BodyTextChar">
    <w:name w:val="Body Text Char"/>
    <w:basedOn w:val="DefaultParagraphFont"/>
    <w:link w:val="BodyText"/>
    <w:rsid w:val="00893BFF"/>
    <w:rPr>
      <w:rFonts w:ascii="Times New Roman" w:eastAsia="Times New Roman" w:hAnsi="Times New Roman" w:cs="Times New Roman"/>
      <w:sz w:val="28"/>
      <w:szCs w:val="20"/>
      <w:lang w:val="ru-RU" w:eastAsia="ru-RU"/>
    </w:rPr>
  </w:style>
  <w:style w:type="paragraph" w:styleId="ListParagraph">
    <w:name w:val="List Paragraph"/>
    <w:basedOn w:val="Normal"/>
    <w:uiPriority w:val="34"/>
    <w:qFormat/>
    <w:rsid w:val="00893BFF"/>
    <w:pPr>
      <w:ind w:left="720"/>
    </w:pPr>
    <w:rPr>
      <w:rFonts w:eastAsia="Calibri"/>
      <w:lang w:val="en-US" w:eastAsia="en-US"/>
    </w:rPr>
  </w:style>
  <w:style w:type="character" w:styleId="CommentReference">
    <w:name w:val="annotation reference"/>
    <w:basedOn w:val="DefaultParagraphFont"/>
    <w:uiPriority w:val="99"/>
    <w:semiHidden/>
    <w:unhideWhenUsed/>
    <w:rsid w:val="006F1D22"/>
    <w:rPr>
      <w:sz w:val="16"/>
      <w:szCs w:val="16"/>
    </w:rPr>
  </w:style>
  <w:style w:type="paragraph" w:styleId="CommentText">
    <w:name w:val="annotation text"/>
    <w:basedOn w:val="Normal"/>
    <w:link w:val="CommentTextChar"/>
    <w:uiPriority w:val="99"/>
    <w:semiHidden/>
    <w:unhideWhenUsed/>
    <w:rsid w:val="006F1D22"/>
    <w:rPr>
      <w:sz w:val="20"/>
      <w:szCs w:val="20"/>
    </w:rPr>
  </w:style>
  <w:style w:type="character" w:customStyle="1" w:styleId="CommentTextChar">
    <w:name w:val="Comment Text Char"/>
    <w:basedOn w:val="DefaultParagraphFont"/>
    <w:link w:val="CommentText"/>
    <w:uiPriority w:val="99"/>
    <w:semiHidden/>
    <w:rsid w:val="006F1D22"/>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F1D22"/>
    <w:rPr>
      <w:b/>
      <w:bCs/>
    </w:rPr>
  </w:style>
  <w:style w:type="character" w:customStyle="1" w:styleId="CommentSubjectChar">
    <w:name w:val="Comment Subject Char"/>
    <w:basedOn w:val="CommentTextChar"/>
    <w:link w:val="CommentSubject"/>
    <w:uiPriority w:val="99"/>
    <w:semiHidden/>
    <w:rsid w:val="006F1D22"/>
    <w:rPr>
      <w:rFonts w:ascii="Times New Roman" w:eastAsia="Times New Roman" w:hAnsi="Times New Roman" w:cs="Times New Roman"/>
      <w:b/>
      <w:bCs/>
      <w:sz w:val="20"/>
      <w:szCs w:val="20"/>
      <w:lang w:val="ru-RU" w:eastAsia="ru-RU"/>
    </w:rPr>
  </w:style>
  <w:style w:type="character" w:styleId="PlaceholderText">
    <w:name w:val="Placeholder Text"/>
    <w:basedOn w:val="DefaultParagraphFont"/>
    <w:uiPriority w:val="99"/>
    <w:semiHidden/>
    <w:rsid w:val="00DC264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04421">
      <w:bodyDiv w:val="1"/>
      <w:marLeft w:val="0"/>
      <w:marRight w:val="0"/>
      <w:marTop w:val="0"/>
      <w:marBottom w:val="0"/>
      <w:divBdr>
        <w:top w:val="none" w:sz="0" w:space="0" w:color="auto"/>
        <w:left w:val="none" w:sz="0" w:space="0" w:color="auto"/>
        <w:bottom w:val="none" w:sz="0" w:space="0" w:color="auto"/>
        <w:right w:val="none" w:sz="0" w:space="0" w:color="auto"/>
      </w:divBdr>
    </w:div>
    <w:div w:id="345913073">
      <w:bodyDiv w:val="1"/>
      <w:marLeft w:val="0"/>
      <w:marRight w:val="0"/>
      <w:marTop w:val="0"/>
      <w:marBottom w:val="0"/>
      <w:divBdr>
        <w:top w:val="none" w:sz="0" w:space="0" w:color="auto"/>
        <w:left w:val="none" w:sz="0" w:space="0" w:color="auto"/>
        <w:bottom w:val="none" w:sz="0" w:space="0" w:color="auto"/>
        <w:right w:val="none" w:sz="0" w:space="0" w:color="auto"/>
      </w:divBdr>
    </w:div>
    <w:div w:id="355695820">
      <w:bodyDiv w:val="1"/>
      <w:marLeft w:val="0"/>
      <w:marRight w:val="0"/>
      <w:marTop w:val="0"/>
      <w:marBottom w:val="0"/>
      <w:divBdr>
        <w:top w:val="none" w:sz="0" w:space="0" w:color="auto"/>
        <w:left w:val="none" w:sz="0" w:space="0" w:color="auto"/>
        <w:bottom w:val="none" w:sz="0" w:space="0" w:color="auto"/>
        <w:right w:val="none" w:sz="0" w:space="0" w:color="auto"/>
      </w:divBdr>
    </w:div>
    <w:div w:id="516694416">
      <w:bodyDiv w:val="1"/>
      <w:marLeft w:val="0"/>
      <w:marRight w:val="0"/>
      <w:marTop w:val="0"/>
      <w:marBottom w:val="0"/>
      <w:divBdr>
        <w:top w:val="none" w:sz="0" w:space="0" w:color="auto"/>
        <w:left w:val="none" w:sz="0" w:space="0" w:color="auto"/>
        <w:bottom w:val="none" w:sz="0" w:space="0" w:color="auto"/>
        <w:right w:val="none" w:sz="0" w:space="0" w:color="auto"/>
      </w:divBdr>
    </w:div>
    <w:div w:id="786774125">
      <w:bodyDiv w:val="1"/>
      <w:marLeft w:val="0"/>
      <w:marRight w:val="0"/>
      <w:marTop w:val="0"/>
      <w:marBottom w:val="0"/>
      <w:divBdr>
        <w:top w:val="none" w:sz="0" w:space="0" w:color="auto"/>
        <w:left w:val="none" w:sz="0" w:space="0" w:color="auto"/>
        <w:bottom w:val="none" w:sz="0" w:space="0" w:color="auto"/>
        <w:right w:val="none" w:sz="0" w:space="0" w:color="auto"/>
      </w:divBdr>
    </w:div>
    <w:div w:id="787165793">
      <w:bodyDiv w:val="1"/>
      <w:marLeft w:val="0"/>
      <w:marRight w:val="0"/>
      <w:marTop w:val="0"/>
      <w:marBottom w:val="0"/>
      <w:divBdr>
        <w:top w:val="none" w:sz="0" w:space="0" w:color="auto"/>
        <w:left w:val="none" w:sz="0" w:space="0" w:color="auto"/>
        <w:bottom w:val="none" w:sz="0" w:space="0" w:color="auto"/>
        <w:right w:val="none" w:sz="0" w:space="0" w:color="auto"/>
      </w:divBdr>
    </w:div>
    <w:div w:id="1055667341">
      <w:bodyDiv w:val="1"/>
      <w:marLeft w:val="0"/>
      <w:marRight w:val="0"/>
      <w:marTop w:val="0"/>
      <w:marBottom w:val="0"/>
      <w:divBdr>
        <w:top w:val="none" w:sz="0" w:space="0" w:color="auto"/>
        <w:left w:val="none" w:sz="0" w:space="0" w:color="auto"/>
        <w:bottom w:val="none" w:sz="0" w:space="0" w:color="auto"/>
        <w:right w:val="none" w:sz="0" w:space="0" w:color="auto"/>
      </w:divBdr>
    </w:div>
    <w:div w:id="1065450799">
      <w:bodyDiv w:val="1"/>
      <w:marLeft w:val="0"/>
      <w:marRight w:val="0"/>
      <w:marTop w:val="0"/>
      <w:marBottom w:val="0"/>
      <w:divBdr>
        <w:top w:val="none" w:sz="0" w:space="0" w:color="auto"/>
        <w:left w:val="none" w:sz="0" w:space="0" w:color="auto"/>
        <w:bottom w:val="none" w:sz="0" w:space="0" w:color="auto"/>
        <w:right w:val="none" w:sz="0" w:space="0" w:color="auto"/>
      </w:divBdr>
    </w:div>
    <w:div w:id="1185901380">
      <w:bodyDiv w:val="1"/>
      <w:marLeft w:val="0"/>
      <w:marRight w:val="0"/>
      <w:marTop w:val="0"/>
      <w:marBottom w:val="0"/>
      <w:divBdr>
        <w:top w:val="none" w:sz="0" w:space="0" w:color="auto"/>
        <w:left w:val="none" w:sz="0" w:space="0" w:color="auto"/>
        <w:bottom w:val="none" w:sz="0" w:space="0" w:color="auto"/>
        <w:right w:val="none" w:sz="0" w:space="0" w:color="auto"/>
      </w:divBdr>
    </w:div>
    <w:div w:id="168212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0627-B4C3-492A-B8F9-F2AA782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851</Words>
  <Characters>4529</Characters>
  <Application>Microsoft Office Word</Application>
  <DocSecurity>0</DocSecurity>
  <Lines>205</Lines>
  <Paragraphs>179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Bekjan Baryktabasov</dc:creator>
  <cp:keywords/>
  <dc:description/>
  <cp:lastModifiedBy>Gulbara Jumagulova</cp:lastModifiedBy>
  <cp:revision>52</cp:revision>
  <cp:lastPrinted>2023-07-29T10:57:00Z</cp:lastPrinted>
  <dcterms:created xsi:type="dcterms:W3CDTF">2023-07-30T11:23:00Z</dcterms:created>
  <dcterms:modified xsi:type="dcterms:W3CDTF">2026-02-18T07:50:00Z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2022-05-06T01:29:34Z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d7d6d48e-494d-4e6b-8e00-94a979e0f78e</vt:lpwstr>
  </property>
  <property fmtid="{D5CDD505-2E9C-101B-9397-08002B2CF9AE}" pid="8" name="MSIP_Label_d85bea94-60d0-4a5c-9138-48420e73067f_ContentBits">
    <vt:lpwstr>0</vt:lpwstr>
  </property>
</Properties>
</file>